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6A20851C"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506DBF">
        <w:rPr>
          <w:rFonts w:ascii="Tahoma" w:hAnsi="Tahoma" w:cs="Tahoma"/>
          <w:b/>
          <w:bCs/>
        </w:rPr>
        <w:t>7</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6396B739" w:rsidR="003B4503" w:rsidRPr="009C3FD9"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9C3FD9">
        <w:rPr>
          <w:rFonts w:ascii="Tahoma" w:eastAsia="Times New Roman" w:hAnsi="Tahoma" w:cs="Tahoma"/>
          <w:bCs/>
          <w:color w:val="000000"/>
          <w:lang w:eastAsia="lt-LT"/>
        </w:rPr>
        <w:t xml:space="preserve">toliau kartu vadinami </w:t>
      </w:r>
      <w:r w:rsidR="00F3272D" w:rsidRPr="009C3FD9">
        <w:rPr>
          <w:rFonts w:ascii="Tahoma" w:eastAsia="Calibri" w:hAnsi="Tahoma" w:cs="Tahoma"/>
          <w:color w:val="000000"/>
        </w:rPr>
        <w:t xml:space="preserve">toliau kartu vadinami „Šalimis“, o kiekvienas atskirai – „Šalimi“, vadovaujantis CVP IS priemonėmis viešai </w:t>
      </w:r>
      <w:r w:rsidR="00F3272D" w:rsidRPr="00433D36">
        <w:rPr>
          <w:rFonts w:ascii="Tahoma" w:eastAsia="Calibri" w:hAnsi="Tahoma" w:cs="Tahoma"/>
          <w:color w:val="000000"/>
        </w:rPr>
        <w:t xml:space="preserve">skelbto konkurso </w:t>
      </w:r>
      <w:r w:rsidR="009C3FD9" w:rsidRPr="00433D36">
        <w:rPr>
          <w:rFonts w:ascii="Tahoma" w:eastAsia="Calibri" w:hAnsi="Tahoma" w:cs="Tahoma"/>
          <w:color w:val="000000"/>
        </w:rPr>
        <w:t>„</w:t>
      </w:r>
      <w:r w:rsidR="00433D36" w:rsidRPr="00433D36">
        <w:rPr>
          <w:rFonts w:ascii="Tahoma" w:eastAsia="Calibri" w:hAnsi="Tahoma" w:cs="Tahoma"/>
          <w:lang w:eastAsia="lt-LT"/>
        </w:rPr>
        <w:t>Š</w:t>
      </w:r>
      <w:r w:rsidR="00433D36" w:rsidRPr="00433D36">
        <w:rPr>
          <w:rFonts w:ascii="Tahoma" w:eastAsia="Calibri" w:hAnsi="Tahoma" w:cs="Tahoma"/>
          <w:b/>
          <w:bCs/>
          <w:color w:val="000000"/>
          <w:lang w:eastAsia="lt-LT"/>
        </w:rPr>
        <w:t xml:space="preserve">ilumos tinklų </w:t>
      </w:r>
      <w:r w:rsidR="00DE40C1">
        <w:rPr>
          <w:rFonts w:ascii="Tahoma" w:eastAsia="Calibri" w:hAnsi="Tahoma" w:cs="Tahoma"/>
          <w:b/>
          <w:bCs/>
          <w:color w:val="000000"/>
          <w:lang w:eastAsia="lt-LT"/>
        </w:rPr>
        <w:t>Kėdainių</w:t>
      </w:r>
      <w:r w:rsidR="00433D36" w:rsidRPr="00433D36">
        <w:rPr>
          <w:rFonts w:ascii="Tahoma" w:eastAsia="Calibri" w:hAnsi="Tahoma" w:cs="Tahoma"/>
          <w:b/>
          <w:bCs/>
          <w:color w:val="000000"/>
          <w:lang w:eastAsia="lt-LT"/>
        </w:rPr>
        <w:t xml:space="preserve"> m.</w:t>
      </w:r>
      <w:r w:rsidR="009C3FD9" w:rsidRPr="00433D36">
        <w:rPr>
          <w:rFonts w:ascii="Tahoma" w:eastAsia="Calibri" w:hAnsi="Tahoma" w:cs="Tahoma"/>
          <w:b/>
          <w:bCs/>
          <w:color w:val="000000"/>
          <w:lang w:eastAsia="lt-LT"/>
        </w:rPr>
        <w:t xml:space="preserve"> rekonstravimo darbų </w:t>
      </w:r>
      <w:r w:rsidR="00F3272D" w:rsidRPr="00433D36">
        <w:rPr>
          <w:rFonts w:ascii="Tahoma" w:eastAsia="Calibri" w:hAnsi="Tahoma" w:cs="Tahoma"/>
          <w:b/>
          <w:bCs/>
        </w:rPr>
        <w:t>pirkimas</w:t>
      </w:r>
      <w:r w:rsidR="00F3272D" w:rsidRPr="00433D36">
        <w:rPr>
          <w:rFonts w:ascii="Tahoma" w:eastAsia="Calibri" w:hAnsi="Tahoma" w:cs="Tahoma"/>
          <w:b/>
          <w:bCs/>
          <w:color w:val="000000"/>
        </w:rPr>
        <w:t>“</w:t>
      </w:r>
      <w:r w:rsidR="00F3272D" w:rsidRPr="00433D36">
        <w:rPr>
          <w:rFonts w:ascii="Tahoma" w:eastAsia="Calibri" w:hAnsi="Tahoma" w:cs="Tahoma"/>
          <w:color w:val="000000"/>
        </w:rPr>
        <w:t xml:space="preserve"> pirkimo Nr</w:t>
      </w:r>
      <w:r w:rsidR="00F3272D" w:rsidRPr="00433D36">
        <w:rPr>
          <w:rFonts w:ascii="Tahoma" w:eastAsia="Calibri" w:hAnsi="Tahoma" w:cs="Tahoma"/>
          <w:color w:val="C00000"/>
        </w:rPr>
        <w:t>.  XXXXXXX</w:t>
      </w:r>
      <w:r w:rsidR="00F3272D" w:rsidRPr="00433D36">
        <w:rPr>
          <w:rFonts w:ascii="Tahoma" w:eastAsia="Calibri" w:hAnsi="Tahoma" w:cs="Tahoma"/>
          <w:color w:val="000000"/>
        </w:rPr>
        <w:t>, sudarė šią rangos sutartį, toliau vadinamą „Sutartimi“ ir susitarė dėl toliau išvardintų</w:t>
      </w:r>
      <w:r w:rsidR="00F3272D" w:rsidRPr="009C3FD9">
        <w:rPr>
          <w:rFonts w:ascii="Tahoma" w:eastAsia="Calibri" w:hAnsi="Tahoma" w:cs="Tahoma"/>
          <w:color w:val="000000"/>
        </w:rPr>
        <w:t xml:space="preserve"> sąlygų</w:t>
      </w:r>
      <w:r w:rsidR="00F3272D" w:rsidRPr="009C3FD9">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lastRenderedPageBreak/>
        <w:t>Objektas</w:t>
      </w:r>
      <w:r w:rsidRPr="00A96DF1">
        <w:rPr>
          <w:rFonts w:ascii="Tahoma" w:hAnsi="Tahoma" w:cs="Tahoma"/>
        </w:rPr>
        <w:t xml:space="preserve"> - statinys (-iai), jo dalis arba statinių kompleksas, dėl kurio (-ių)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w:t>
      </w:r>
      <w:r w:rsidRPr="00A96DF1">
        <w:rPr>
          <w:rFonts w:ascii="Tahoma" w:hAnsi="Tahoma" w:cs="Tahoma"/>
        </w:rPr>
        <w:lastRenderedPageBreak/>
        <w:t>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36C87A35" w:rsidR="00F07282" w:rsidRPr="00433D36" w:rsidRDefault="00433D36" w:rsidP="00F07282">
            <w:pPr>
              <w:spacing w:afterLines="20" w:after="48"/>
              <w:ind w:right="-2"/>
              <w:rPr>
                <w:rFonts w:ascii="Tahoma" w:eastAsia="Times New Roman" w:hAnsi="Tahoma" w:cs="Tahoma"/>
                <w:iCs/>
                <w:lang w:eastAsia="lt-LT"/>
              </w:rPr>
            </w:pPr>
            <w:r w:rsidRPr="00433D36">
              <w:rPr>
                <w:rFonts w:ascii="Tahoma" w:eastAsia="Calibri" w:hAnsi="Tahoma" w:cs="Tahoma"/>
                <w:lang w:eastAsia="lt-LT"/>
              </w:rPr>
              <w:t>Š</w:t>
            </w:r>
            <w:r w:rsidRPr="00433D36">
              <w:rPr>
                <w:rFonts w:ascii="Tahoma" w:eastAsia="Calibri" w:hAnsi="Tahoma" w:cs="Tahoma"/>
                <w:color w:val="000000"/>
                <w:lang w:eastAsia="lt-LT"/>
              </w:rPr>
              <w:t xml:space="preserve">ilumos tinklų </w:t>
            </w:r>
            <w:r w:rsidR="00DE40C1">
              <w:rPr>
                <w:rFonts w:ascii="Tahoma" w:eastAsia="Calibri" w:hAnsi="Tahoma" w:cs="Tahoma"/>
                <w:color w:val="000000"/>
                <w:lang w:eastAsia="lt-LT"/>
              </w:rPr>
              <w:t>Kėdainių</w:t>
            </w:r>
            <w:r w:rsidRPr="00433D36">
              <w:rPr>
                <w:rFonts w:ascii="Tahoma" w:eastAsia="Calibri" w:hAnsi="Tahoma" w:cs="Tahoma"/>
                <w:color w:val="000000"/>
                <w:lang w:eastAsia="lt-LT"/>
              </w:rPr>
              <w:t xml:space="preserve"> m. </w:t>
            </w:r>
            <w:r w:rsidR="009C3FD9" w:rsidRPr="00433D36">
              <w:rPr>
                <w:rFonts w:ascii="Tahoma" w:eastAsia="Calibri" w:hAnsi="Tahoma" w:cs="Tahoma"/>
                <w:color w:val="000000"/>
                <w:lang w:eastAsia="lt-LT"/>
              </w:rPr>
              <w:t xml:space="preserve"> rekonstravimo darbai</w:t>
            </w:r>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07B34A43" w:rsidR="00A90F1B" w:rsidRPr="00A96DF1" w:rsidDel="00A90F1B" w:rsidRDefault="00FC62C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 xml:space="preserve"> </w:t>
            </w:r>
            <w:r w:rsidR="00DE40C1">
              <w:rPr>
                <w:rFonts w:ascii="Tahoma" w:eastAsia="Times New Roman" w:hAnsi="Tahoma" w:cs="Tahoma"/>
                <w:bCs/>
                <w:iCs/>
                <w:lang w:eastAsia="lt-LT"/>
              </w:rPr>
              <w:t>Kėdainių</w:t>
            </w:r>
            <w:r>
              <w:rPr>
                <w:rFonts w:ascii="Tahoma" w:eastAsia="Times New Roman" w:hAnsi="Tahoma" w:cs="Tahoma"/>
                <w:bCs/>
                <w:iCs/>
                <w:lang w:eastAsia="lt-LT"/>
              </w:rPr>
              <w:t xml:space="preserve"> </w:t>
            </w:r>
            <w:r w:rsidR="009C3FD9">
              <w:rPr>
                <w:rFonts w:ascii="Tahoma" w:eastAsia="Times New Roman" w:hAnsi="Tahoma" w:cs="Tahoma"/>
                <w:bCs/>
                <w:iCs/>
                <w:lang w:eastAsia="lt-LT"/>
              </w:rPr>
              <w:t>m.</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lastRenderedPageBreak/>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lastRenderedPageBreak/>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319DF0A" w:rsidR="00F07282" w:rsidRPr="00A96DF1" w:rsidRDefault="00F07282" w:rsidP="00F07282">
            <w:pPr>
              <w:spacing w:afterLines="20" w:after="48"/>
              <w:jc w:val="left"/>
              <w:rPr>
                <w:rFonts w:ascii="Tahoma" w:hAnsi="Tahoma" w:cs="Tahoma"/>
                <w:b/>
              </w:rPr>
            </w:pPr>
            <w:r w:rsidRPr="00A96DF1">
              <w:rPr>
                <w:rFonts w:ascii="Tahoma" w:hAnsi="Tahoma" w:cs="Tahoma"/>
                <w:b/>
              </w:rPr>
              <w:t xml:space="preserve">RANGOVO PARENGTO </w:t>
            </w:r>
            <w:r w:rsidR="00FC62CC">
              <w:rPr>
                <w:rFonts w:ascii="Tahoma" w:hAnsi="Tahoma" w:cs="Tahoma"/>
                <w:b/>
              </w:rPr>
              <w:t xml:space="preserve">TECHNINIO </w:t>
            </w:r>
            <w:r w:rsidRPr="00A96DF1">
              <w:rPr>
                <w:rFonts w:ascii="Tahoma" w:hAnsi="Tahoma" w:cs="Tahoma"/>
                <w:b/>
              </w:rPr>
              <w:t xml:space="preserve">DARBO PROJEKTO EKSPERTIZĖ (JEIGU RANGOVAS RENGIA </w:t>
            </w:r>
            <w:r w:rsidR="00157473">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57295" w:rsidRPr="00A96DF1" w14:paraId="76D3F9F9" w14:textId="77777777" w:rsidTr="00C03FC1">
        <w:tc>
          <w:tcPr>
            <w:tcW w:w="1259" w:type="dxa"/>
            <w:shd w:val="clear" w:color="auto" w:fill="F2F2F2" w:themeFill="background1" w:themeFillShade="F2"/>
            <w:vAlign w:val="center"/>
          </w:tcPr>
          <w:p w14:paraId="00B676F2" w14:textId="6A4814B4" w:rsidR="00957295" w:rsidRPr="00A96DF1" w:rsidRDefault="00957295" w:rsidP="00957295">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957295" w:rsidRPr="00A96DF1" w:rsidRDefault="00957295" w:rsidP="00957295">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57295" w:rsidRPr="00A96DF1" w:rsidRDefault="00957295" w:rsidP="00957295">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957295" w:rsidRPr="00A96DF1" w:rsidRDefault="00957295" w:rsidP="00957295">
            <w:pPr>
              <w:spacing w:afterLines="20" w:after="48"/>
              <w:ind w:right="-2"/>
              <w:rPr>
                <w:rFonts w:ascii="Tahoma" w:hAnsi="Tahoma" w:cs="Tahoma"/>
              </w:rPr>
            </w:pPr>
            <w:r>
              <w:rPr>
                <w:rFonts w:ascii="Tahoma" w:hAnsi="Tahoma" w:cs="Tahoma"/>
              </w:rPr>
              <w:t>NURODYTA TECHNINĖJE SPECIFIKACIJOJE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07282" w:rsidRPr="00A96DF1" w:rsidRDefault="00FC62CC" w:rsidP="005146ED">
            <w:pPr>
              <w:spacing w:afterLines="20" w:after="48"/>
              <w:ind w:right="-2"/>
              <w:rPr>
                <w:rFonts w:ascii="Tahoma" w:hAnsi="Tahoma" w:cs="Tahoma"/>
              </w:rPr>
            </w:pPr>
            <w:r>
              <w:rPr>
                <w:rFonts w:ascii="Tahoma" w:hAnsi="Tahoma" w:cs="Tahoma"/>
              </w:rPr>
              <w:t>NETAIKOMA</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07282" w:rsidRPr="00A96DF1" w:rsidRDefault="007E306B" w:rsidP="00F07282">
            <w:pPr>
              <w:spacing w:afterLines="20" w:after="48"/>
              <w:ind w:right="-2"/>
              <w:rPr>
                <w:rFonts w:ascii="Tahoma" w:hAnsi="Tahoma" w:cs="Tahoma"/>
              </w:rPr>
            </w:pPr>
            <w:r>
              <w:rPr>
                <w:rFonts w:ascii="Tahoma" w:hAnsi="Tahoma" w:cs="Tahoma"/>
              </w:rPr>
              <w:t xml:space="preserve">NURODYTA TECHNINĖJE </w:t>
            </w:r>
            <w:r w:rsidR="00957295">
              <w:rPr>
                <w:rFonts w:ascii="Tahoma" w:hAnsi="Tahoma" w:cs="Tahoma"/>
              </w:rPr>
              <w:t>SPECIFIKACIJOJE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FC62CC">
              <w:rPr>
                <w:rFonts w:ascii="Tahoma" w:hAnsi="Tahoma" w:cs="Tahoma"/>
              </w:rPr>
              <w:t>7</w:t>
            </w:r>
            <w:r w:rsidR="007E306B">
              <w:rPr>
                <w:rFonts w:ascii="Tahoma" w:hAnsi="Tahoma" w:cs="Tahoma"/>
              </w:rPr>
              <w:t xml:space="preserve"> (</w:t>
            </w:r>
            <w:r w:rsidR="00157473">
              <w:rPr>
                <w:rFonts w:ascii="Tahoma" w:hAnsi="Tahoma" w:cs="Tahoma"/>
              </w:rPr>
              <w:t>septynias</w:t>
            </w:r>
            <w:r w:rsidR="007E306B">
              <w:rPr>
                <w:rFonts w:ascii="Tahoma" w:hAnsi="Tahoma" w:cs="Tahoma"/>
              </w:rPr>
              <w:t>)</w:t>
            </w:r>
            <w:r w:rsidR="007E306B" w:rsidRPr="00A96DF1">
              <w:rPr>
                <w:rFonts w:ascii="Tahoma" w:hAnsi="Tahoma" w:cs="Tahoma"/>
              </w:rPr>
              <w:t xml:space="preserve"> </w:t>
            </w:r>
            <w:r w:rsidR="00157473">
              <w:rPr>
                <w:rFonts w:ascii="Tahoma" w:hAnsi="Tahoma" w:cs="Tahoma"/>
              </w:rPr>
              <w:t>darbo</w:t>
            </w:r>
            <w:r w:rsidRPr="00A96DF1">
              <w:rPr>
                <w:rFonts w:ascii="Tahoma" w:hAnsi="Tahoma" w:cs="Tahoma"/>
              </w:rPr>
              <w:t xml:space="preserve"> dien</w:t>
            </w:r>
            <w:r w:rsidR="00157473">
              <w:rPr>
                <w:rFonts w:ascii="Tahoma" w:hAnsi="Tahoma" w:cs="Tahoma"/>
              </w:rPr>
              <w:t>as</w:t>
            </w:r>
            <w:r w:rsidRPr="00A96DF1">
              <w:rPr>
                <w:rFonts w:ascii="Tahoma" w:hAnsi="Tahoma" w:cs="Tahoma"/>
              </w:rPr>
              <w:t xml:space="preserve">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61ADAD5D" w14:textId="5981B234" w:rsidR="00F07282" w:rsidRPr="00433D36" w:rsidRDefault="00F07282" w:rsidP="00F07282">
            <w:pPr>
              <w:spacing w:afterLines="20" w:after="48"/>
              <w:jc w:val="left"/>
            </w:pPr>
            <w:r w:rsidRPr="00A96DF1">
              <w:rPr>
                <w:rFonts w:ascii="Tahoma" w:hAnsi="Tahoma" w:cs="Tahoma"/>
              </w:rPr>
              <w:t>Kriterijus</w:t>
            </w:r>
            <w:r w:rsidRPr="00A96DF1">
              <w:t xml:space="preserve"> </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6A97E81F" w14:textId="2F80AE81" w:rsidR="001862D9" w:rsidRPr="00A96DF1" w:rsidRDefault="00433D36" w:rsidP="007C4B6B">
            <w:pPr>
              <w:spacing w:afterLines="20" w:after="48"/>
              <w:jc w:val="left"/>
              <w:rPr>
                <w:rFonts w:ascii="Tahoma" w:eastAsia="Times New Roman" w:hAnsi="Tahoma" w:cs="Tahoma"/>
                <w:bCs/>
                <w:iCs/>
              </w:rPr>
            </w:pPr>
            <w:r>
              <w:rPr>
                <w:rFonts w:ascii="Tahoma" w:eastAsia="Times New Roman" w:hAnsi="Tahoma" w:cs="Tahoma"/>
                <w:bCs/>
                <w:iCs/>
              </w:rPr>
              <w:t>NETAIKOMA</w:t>
            </w: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1341C763" w:rsidR="00F07282" w:rsidRPr="00A96DF1" w:rsidRDefault="00433D36"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32AB7D39" w:rsidR="00F07282" w:rsidRPr="00A96DF1" w:rsidRDefault="00433D36"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4448D591" w:rsidR="00F07282" w:rsidRPr="00A96DF1" w:rsidRDefault="00433D36"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DE1DFD" w:rsidRPr="00A96DF1" w14:paraId="21418735" w14:textId="77777777" w:rsidTr="001D7B28">
        <w:tc>
          <w:tcPr>
            <w:tcW w:w="1259" w:type="dxa"/>
            <w:shd w:val="clear" w:color="auto" w:fill="F2F2F2" w:themeFill="background1" w:themeFillShade="F2"/>
            <w:vAlign w:val="center"/>
          </w:tcPr>
          <w:p w14:paraId="3B72EDEB" w14:textId="58B3D38B" w:rsidR="00DE1DFD" w:rsidRPr="00A96DF1" w:rsidRDefault="00DE1DFD" w:rsidP="00F07282">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DE1DFD" w:rsidRPr="00A96DF1" w:rsidRDefault="00DE1DFD" w:rsidP="00336159">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957295" w:rsidRPr="00A96DF1" w14:paraId="40AF420E" w14:textId="77777777" w:rsidTr="00C03FC1">
        <w:tc>
          <w:tcPr>
            <w:tcW w:w="1259" w:type="dxa"/>
            <w:shd w:val="clear" w:color="auto" w:fill="F2F2F2" w:themeFill="background1" w:themeFillShade="F2"/>
            <w:vAlign w:val="center"/>
          </w:tcPr>
          <w:p w14:paraId="23AD2C37" w14:textId="1F6C1BC3" w:rsidR="00957295" w:rsidRPr="00A96DF1" w:rsidRDefault="00DE1DFD" w:rsidP="00F07282">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957295" w:rsidRPr="00DE1DFD" w:rsidRDefault="00DE1DFD" w:rsidP="00F07282">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957295" w:rsidRPr="00A96DF1" w:rsidRDefault="00957295" w:rsidP="00F07282">
            <w:pPr>
              <w:spacing w:afterLines="20" w:after="48"/>
              <w:jc w:val="center"/>
              <w:rPr>
                <w:rFonts w:ascii="Tahoma" w:hAnsi="Tahoma" w:cs="Tahoma"/>
              </w:rPr>
            </w:pPr>
          </w:p>
        </w:tc>
        <w:tc>
          <w:tcPr>
            <w:tcW w:w="2929" w:type="dxa"/>
          </w:tcPr>
          <w:p w14:paraId="7871CC15" w14:textId="3CFEFC40" w:rsidR="00957295" w:rsidRPr="00DE1DFD" w:rsidRDefault="00DE1DFD" w:rsidP="00336159">
            <w:pPr>
              <w:spacing w:afterLines="20" w:after="48"/>
              <w:rPr>
                <w:rFonts w:ascii="Tahoma" w:hAnsi="Tahoma" w:cs="Tahoma"/>
                <w:iCs/>
              </w:rPr>
            </w:pPr>
            <w:r w:rsidRPr="00DE1DFD">
              <w:rPr>
                <w:rFonts w:ascii="Helv" w:hAnsi="Helv" w:cs="Helv"/>
                <w:color w:val="000000"/>
              </w:rPr>
              <w:t>30 proc. sumos (_______ eur.) – per 30 (trisdešimt) kalendorinių dienų po statybą leidžiančio dokumento gavimo;</w:t>
            </w:r>
            <w:r w:rsidRPr="00DE1DFD">
              <w:rPr>
                <w:rFonts w:ascii="Helv" w:hAnsi="Helv" w:cs="Helv"/>
                <w:color w:val="000000"/>
              </w:rPr>
              <w:br/>
              <w:t>- 40 proc. sumos (_______ eur.) – per 30 (trisdešimt) kalendorinių dienų po techninio- darbo projekto gavimo;</w:t>
            </w:r>
            <w:r w:rsidRPr="00DE1DFD">
              <w:rPr>
                <w:rFonts w:ascii="Helv" w:hAnsi="Helv" w:cs="Helv"/>
                <w:color w:val="000000"/>
              </w:rPr>
              <w:br/>
              <w:t xml:space="preserve">- 30 proc. sumos (_______ eur.) – per  30 (trisdešimt) kalendorinių dienų po visų Darbų atlikimo, įskaitant geodezinių nuotraukų atlikimą, nekilnojamojo turto kadastro ir registro bylų patikslinimą, išpildomosios </w:t>
            </w:r>
            <w:r w:rsidRPr="00DE1DFD">
              <w:rPr>
                <w:rFonts w:ascii="Helv" w:hAnsi="Helv" w:cs="Helv"/>
                <w:color w:val="000000"/>
              </w:rPr>
              <w:lastRenderedPageBreak/>
              <w:t>dokumentacijos pateikimą Užsakovui.</w:t>
            </w:r>
          </w:p>
        </w:tc>
      </w:tr>
      <w:tr w:rsidR="00DE1DFD" w:rsidRPr="00DE1DFD" w14:paraId="0FFC22B4" w14:textId="77777777" w:rsidTr="00C03FC1">
        <w:tc>
          <w:tcPr>
            <w:tcW w:w="1259" w:type="dxa"/>
            <w:shd w:val="clear" w:color="auto" w:fill="F2F2F2" w:themeFill="background1" w:themeFillShade="F2"/>
            <w:vAlign w:val="center"/>
          </w:tcPr>
          <w:p w14:paraId="2E2ECAA8" w14:textId="4DACA238" w:rsidR="00DE1DFD" w:rsidRPr="00DE1DFD" w:rsidRDefault="00DE1DFD" w:rsidP="00DE1DF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DE1DFD" w:rsidRPr="00DE1DFD" w:rsidRDefault="00DE1DFD" w:rsidP="00DE1DF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DE1DFD" w:rsidRPr="00DE1DFD"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DE1DFD" w:rsidRPr="00DE1DFD" w:rsidRDefault="00DE1DFD" w:rsidP="00DE1DFD">
            <w:pPr>
              <w:spacing w:afterLines="20" w:after="48"/>
              <w:rPr>
                <w:rFonts w:ascii="Tahoma" w:hAnsi="Tahoma" w:cs="Tahoma"/>
                <w:bCs/>
                <w:iCs/>
              </w:rPr>
            </w:pPr>
            <w:r w:rsidRPr="00A96DF1">
              <w:rPr>
                <w:rFonts w:ascii="Tahoma" w:hAnsi="Tahoma" w:cs="Tahoma"/>
                <w:iCs/>
              </w:rPr>
              <w:t xml:space="preserve">Taikomas 30 dienų apmokėjimo terminas. </w:t>
            </w:r>
          </w:p>
        </w:tc>
      </w:tr>
      <w:tr w:rsidR="00DE1DFD" w:rsidRPr="00A96DF1" w14:paraId="37E20D52" w14:textId="77777777" w:rsidTr="0000604B">
        <w:tc>
          <w:tcPr>
            <w:tcW w:w="1259" w:type="dxa"/>
            <w:shd w:val="clear" w:color="auto" w:fill="F2F2F2" w:themeFill="background1" w:themeFillShade="F2"/>
          </w:tcPr>
          <w:p w14:paraId="0347D650" w14:textId="3AB85FA1" w:rsidR="00DE1DFD" w:rsidRPr="00A96DF1" w:rsidRDefault="00DE1DFD" w:rsidP="00DE1DF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DE1DFD" w:rsidRPr="00A96DF1" w:rsidRDefault="00DE1DFD" w:rsidP="00DE1DF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DE1DFD" w:rsidRPr="00A96DF1" w14:paraId="3A415BF6" w14:textId="77777777" w:rsidTr="00C03FC1">
        <w:tc>
          <w:tcPr>
            <w:tcW w:w="1259" w:type="dxa"/>
            <w:shd w:val="clear" w:color="auto" w:fill="F2F2F2" w:themeFill="background1" w:themeFillShade="F2"/>
            <w:vAlign w:val="center"/>
          </w:tcPr>
          <w:p w14:paraId="55687306" w14:textId="6207DB11" w:rsidR="00DE1DFD" w:rsidRPr="00A96DF1" w:rsidRDefault="00DE1DFD" w:rsidP="00DE1DF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DE1DFD" w:rsidRPr="00A96DF1" w:rsidRDefault="00DE1DFD" w:rsidP="00DE1DF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DE1DFD" w:rsidRPr="00A96DF1" w:rsidRDefault="00DE1DFD" w:rsidP="00DE1DF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sudarymo diena.</w:t>
            </w:r>
          </w:p>
        </w:tc>
      </w:tr>
      <w:tr w:rsidR="00DE1DFD" w:rsidRPr="00A96DF1" w14:paraId="13566AB4" w14:textId="77777777" w:rsidTr="00C03FC1">
        <w:tc>
          <w:tcPr>
            <w:tcW w:w="1259" w:type="dxa"/>
            <w:shd w:val="clear" w:color="auto" w:fill="F2F2F2" w:themeFill="background1" w:themeFillShade="F2"/>
            <w:vAlign w:val="center"/>
          </w:tcPr>
          <w:p w14:paraId="34FA90C9" w14:textId="0E30D68D" w:rsidR="00DE1DFD" w:rsidRPr="00A96DF1" w:rsidRDefault="00DE1DFD" w:rsidP="00DE1DF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DE1DFD" w:rsidRPr="00A96DF1" w:rsidRDefault="00DE1DFD" w:rsidP="00DE1DF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DE1DFD" w:rsidRDefault="00DE1DFD" w:rsidP="00DE1DFD">
            <w:pPr>
              <w:spacing w:afterLines="20" w:after="48"/>
              <w:rPr>
                <w:rFonts w:ascii="Tahoma" w:hAnsi="Tahoma" w:cs="Tahoma"/>
              </w:rPr>
            </w:pPr>
            <w:r>
              <w:rPr>
                <w:rFonts w:ascii="Tahoma" w:hAnsi="Tahoma" w:cs="Tahoma"/>
              </w:rPr>
              <w:t>2026 m. gegužės – rugpjūčio mėn.</w:t>
            </w:r>
          </w:p>
        </w:tc>
      </w:tr>
      <w:tr w:rsidR="00DE1DFD" w:rsidRPr="00A96DF1" w14:paraId="208D69BB" w14:textId="77777777" w:rsidTr="00C03FC1">
        <w:tc>
          <w:tcPr>
            <w:tcW w:w="1259" w:type="dxa"/>
            <w:shd w:val="clear" w:color="auto" w:fill="F2F2F2" w:themeFill="background1" w:themeFillShade="F2"/>
            <w:vAlign w:val="center"/>
          </w:tcPr>
          <w:p w14:paraId="1A0C1BA8" w14:textId="56D57EFE" w:rsidR="00DE1DFD" w:rsidRDefault="00DE1DFD" w:rsidP="00DE1DF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DE1DFD" w:rsidRDefault="00DE1DFD" w:rsidP="00DE1DF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DE1DFD" w:rsidRDefault="00DE1DFD" w:rsidP="00DE1DFD">
            <w:pPr>
              <w:spacing w:afterLines="20" w:after="48"/>
              <w:rPr>
                <w:rFonts w:ascii="Tahoma" w:hAnsi="Tahoma" w:cs="Tahoma"/>
              </w:rPr>
            </w:pPr>
            <w:r>
              <w:rPr>
                <w:rFonts w:ascii="Tahoma" w:hAnsi="Tahoma" w:cs="Tahoma"/>
              </w:rPr>
              <w:t>iki 2026-10-01</w:t>
            </w:r>
          </w:p>
        </w:tc>
      </w:tr>
      <w:tr w:rsidR="00DE1DFD" w:rsidRPr="00A96DF1" w14:paraId="6C52B64F" w14:textId="77777777" w:rsidTr="00C03FC1">
        <w:tc>
          <w:tcPr>
            <w:tcW w:w="1259" w:type="dxa"/>
            <w:shd w:val="clear" w:color="auto" w:fill="F2F2F2" w:themeFill="background1" w:themeFillShade="F2"/>
            <w:vAlign w:val="center"/>
          </w:tcPr>
          <w:p w14:paraId="18B4945A" w14:textId="5BF48E8D" w:rsidR="00DE1DFD" w:rsidRPr="00A96DF1" w:rsidRDefault="00DE1DFD" w:rsidP="00DE1DF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DE1DFD" w:rsidRPr="00A96DF1" w:rsidRDefault="00DE1DFD" w:rsidP="00DE1DF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DE1DFD" w:rsidRPr="00A96DF1" w:rsidRDefault="00DE1DFD" w:rsidP="00DE1DFD">
            <w:pPr>
              <w:spacing w:afterLines="20" w:after="48"/>
              <w:rPr>
                <w:rFonts w:ascii="Tahoma" w:hAnsi="Tahoma" w:cs="Tahoma"/>
              </w:rPr>
            </w:pPr>
            <w:r>
              <w:rPr>
                <w:rFonts w:ascii="Tahoma" w:hAnsi="Tahoma" w:cs="Tahoma"/>
              </w:rPr>
              <w:t>2026-12-31</w:t>
            </w:r>
          </w:p>
        </w:tc>
      </w:tr>
      <w:tr w:rsidR="00DE1DFD" w:rsidRPr="00A96DF1" w14:paraId="06851EEB" w14:textId="77777777" w:rsidTr="0000604B">
        <w:tc>
          <w:tcPr>
            <w:tcW w:w="1259" w:type="dxa"/>
            <w:shd w:val="clear" w:color="auto" w:fill="F2F2F2" w:themeFill="background1" w:themeFillShade="F2"/>
          </w:tcPr>
          <w:p w14:paraId="0E80615E" w14:textId="3C1AFADE" w:rsidR="00DE1DFD" w:rsidRPr="00A96DF1" w:rsidRDefault="00DE1DFD" w:rsidP="00DE1DF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DE1DFD" w:rsidRPr="00A96DF1" w:rsidRDefault="00DE1DFD" w:rsidP="00DE1DF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DE1DFD" w:rsidRPr="00A96DF1" w14:paraId="0E2E06EF" w14:textId="77777777" w:rsidTr="00C03FC1">
        <w:tc>
          <w:tcPr>
            <w:tcW w:w="1259" w:type="dxa"/>
            <w:shd w:val="clear" w:color="auto" w:fill="F2F2F2" w:themeFill="background1" w:themeFillShade="F2"/>
            <w:vAlign w:val="center"/>
          </w:tcPr>
          <w:p w14:paraId="21D62D48" w14:textId="12593D9C" w:rsidR="00DE1DFD" w:rsidRPr="00A96DF1" w:rsidRDefault="00DE1DFD" w:rsidP="00DE1DF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DE1DFD" w:rsidRPr="00A96DF1" w:rsidRDefault="00DE1DFD" w:rsidP="00DE1DF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DE1DFD" w:rsidRPr="00A96DF1" w:rsidRDefault="00DE1DFD" w:rsidP="00DE1DFD">
            <w:pPr>
              <w:ind w:left="66"/>
              <w:rPr>
                <w:color w:val="000000"/>
              </w:rPr>
            </w:pPr>
            <w:r w:rsidRPr="00A96DF1">
              <w:rPr>
                <w:color w:val="000000"/>
              </w:rPr>
              <w:t>5 metai.</w:t>
            </w:r>
          </w:p>
          <w:p w14:paraId="25DC441E" w14:textId="50ED9699" w:rsidR="00DE1DFD" w:rsidRPr="00A96DF1" w:rsidRDefault="00DE1DFD" w:rsidP="00DE1DFD">
            <w:pPr>
              <w:pBdr>
                <w:top w:val="nil"/>
                <w:left w:val="nil"/>
                <w:bottom w:val="nil"/>
                <w:right w:val="nil"/>
                <w:between w:val="nil"/>
              </w:pBdr>
              <w:spacing w:afterLines="20" w:after="48"/>
              <w:ind w:left="444"/>
              <w:jc w:val="left"/>
              <w:rPr>
                <w:rFonts w:ascii="Tahoma" w:hAnsi="Tahoma" w:cs="Tahoma"/>
                <w:color w:val="000000"/>
              </w:rPr>
            </w:pPr>
          </w:p>
        </w:tc>
      </w:tr>
      <w:tr w:rsidR="00DE1DFD" w:rsidRPr="00A96DF1" w14:paraId="677B8CF0" w14:textId="77777777" w:rsidTr="00C03FC1">
        <w:tc>
          <w:tcPr>
            <w:tcW w:w="1259" w:type="dxa"/>
            <w:shd w:val="clear" w:color="auto" w:fill="F2F2F2" w:themeFill="background1" w:themeFillShade="F2"/>
            <w:vAlign w:val="center"/>
          </w:tcPr>
          <w:p w14:paraId="21263994" w14:textId="4F8DC3CA" w:rsidR="00DE1DFD" w:rsidRPr="00A96DF1" w:rsidRDefault="00DE1DFD" w:rsidP="00DE1DF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DE1DFD" w:rsidRPr="00A96DF1" w:rsidRDefault="00DE1DFD" w:rsidP="00DE1DF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DE1DFD" w:rsidRPr="00A96DF1" w:rsidRDefault="00DE1DFD" w:rsidP="00DE1DFD">
            <w:pPr>
              <w:spacing w:afterLines="20" w:after="48"/>
              <w:jc w:val="left"/>
              <w:rPr>
                <w:rFonts w:ascii="Tahoma" w:hAnsi="Tahoma" w:cs="Tahoma"/>
              </w:rPr>
            </w:pPr>
            <w:r w:rsidRPr="00A96DF1">
              <w:rPr>
                <w:rFonts w:ascii="Tahoma" w:hAnsi="Tahoma" w:cs="Tahoma"/>
              </w:rPr>
              <w:t>10 metų</w:t>
            </w:r>
          </w:p>
        </w:tc>
      </w:tr>
      <w:tr w:rsidR="00DE1DFD" w:rsidRPr="00A96DF1" w14:paraId="27A619A4" w14:textId="77777777" w:rsidTr="00C03FC1">
        <w:tc>
          <w:tcPr>
            <w:tcW w:w="1259" w:type="dxa"/>
            <w:shd w:val="clear" w:color="auto" w:fill="F2F2F2" w:themeFill="background1" w:themeFillShade="F2"/>
            <w:vAlign w:val="center"/>
          </w:tcPr>
          <w:p w14:paraId="04D50EDB" w14:textId="1E65205D" w:rsidR="00DE1DFD" w:rsidRPr="00A96DF1" w:rsidRDefault="00DE1DFD" w:rsidP="00DE1DF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DE1DFD" w:rsidRPr="00A96DF1" w:rsidRDefault="00DE1DFD" w:rsidP="00DE1DF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DE1DFD" w:rsidRPr="00A96DF1" w:rsidRDefault="00DE1DFD" w:rsidP="00DE1DFD">
            <w:pPr>
              <w:spacing w:afterLines="20" w:after="48"/>
              <w:jc w:val="left"/>
              <w:rPr>
                <w:rFonts w:ascii="Tahoma" w:hAnsi="Tahoma" w:cs="Tahoma"/>
              </w:rPr>
            </w:pPr>
            <w:r w:rsidRPr="00A96DF1">
              <w:rPr>
                <w:rFonts w:ascii="Tahoma" w:hAnsi="Tahoma" w:cs="Tahoma"/>
              </w:rPr>
              <w:t>20 metų</w:t>
            </w:r>
          </w:p>
        </w:tc>
      </w:tr>
      <w:tr w:rsidR="00DE1DFD" w:rsidRPr="00A96DF1" w14:paraId="2123F159" w14:textId="77777777" w:rsidTr="00C03FC1">
        <w:tc>
          <w:tcPr>
            <w:tcW w:w="1259" w:type="dxa"/>
            <w:shd w:val="clear" w:color="auto" w:fill="F2F2F2" w:themeFill="background1" w:themeFillShade="F2"/>
            <w:vAlign w:val="center"/>
          </w:tcPr>
          <w:p w14:paraId="418BC07D" w14:textId="54F30718" w:rsidR="00DE1DFD" w:rsidRPr="00A96DF1" w:rsidRDefault="00DE1DFD" w:rsidP="00DE1DF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DE1DFD" w:rsidRPr="00A96DF1" w:rsidRDefault="00DE1DFD" w:rsidP="00DE1DF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DE1DFD" w:rsidRPr="00A96DF1" w:rsidRDefault="00DE1DFD" w:rsidP="00DE1DF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w:t>
            </w:r>
            <w:r w:rsidR="00D4242E">
              <w:rPr>
                <w:rFonts w:ascii="Tahoma" w:hAnsi="Tahoma" w:cs="Tahoma"/>
              </w:rPr>
              <w:t>2 metai</w:t>
            </w:r>
          </w:p>
        </w:tc>
      </w:tr>
      <w:tr w:rsidR="00DE1DFD" w:rsidRPr="00A96DF1" w14:paraId="2FD14137" w14:textId="77777777" w:rsidTr="0000604B">
        <w:tc>
          <w:tcPr>
            <w:tcW w:w="1259" w:type="dxa"/>
            <w:shd w:val="clear" w:color="auto" w:fill="F2F2F2" w:themeFill="background1" w:themeFillShade="F2"/>
          </w:tcPr>
          <w:p w14:paraId="3787CBF9" w14:textId="7DE66143" w:rsidR="00DE1DFD" w:rsidRPr="00A96DF1" w:rsidRDefault="00DE1DFD" w:rsidP="00DE1DF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DE1DFD" w:rsidRPr="00A96DF1" w:rsidRDefault="00DE1DFD" w:rsidP="00DE1DFD">
            <w:pPr>
              <w:spacing w:afterLines="20" w:after="48"/>
              <w:rPr>
                <w:rFonts w:ascii="Tahoma" w:hAnsi="Tahoma" w:cs="Tahoma"/>
              </w:rPr>
            </w:pPr>
            <w:r w:rsidRPr="00A96DF1">
              <w:rPr>
                <w:rFonts w:ascii="Tahoma" w:hAnsi="Tahoma" w:cs="Tahoma"/>
                <w:b/>
              </w:rPr>
              <w:t>DRAUDIMAS:</w:t>
            </w:r>
          </w:p>
        </w:tc>
      </w:tr>
      <w:tr w:rsidR="00DE1DFD" w:rsidRPr="00A96DF1" w14:paraId="5A37EB9E" w14:textId="77777777" w:rsidTr="00C03FC1">
        <w:tc>
          <w:tcPr>
            <w:tcW w:w="1259" w:type="dxa"/>
            <w:shd w:val="clear" w:color="auto" w:fill="F2F2F2" w:themeFill="background1" w:themeFillShade="F2"/>
            <w:vAlign w:val="center"/>
          </w:tcPr>
          <w:p w14:paraId="3502A8F1" w14:textId="067DFB3A" w:rsidR="00DE1DFD" w:rsidRPr="00A96DF1" w:rsidRDefault="00DE1DFD" w:rsidP="00DE1DF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DE1DFD" w:rsidRPr="00A96DF1" w:rsidRDefault="00DE1DFD" w:rsidP="00DE1DF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DE1DFD" w:rsidRPr="00A96DF1" w:rsidRDefault="00DE1DFD" w:rsidP="00DE1DFD">
            <w:pPr>
              <w:spacing w:afterLines="20" w:after="48"/>
              <w:jc w:val="center"/>
              <w:rPr>
                <w:rFonts w:ascii="Tahoma" w:hAnsi="Tahoma" w:cs="Tahoma"/>
                <w:bCs/>
              </w:rPr>
            </w:pPr>
          </w:p>
        </w:tc>
        <w:tc>
          <w:tcPr>
            <w:tcW w:w="2929" w:type="dxa"/>
          </w:tcPr>
          <w:p w14:paraId="75FFF0D3" w14:textId="6E8D20AD" w:rsidR="00DE1DFD" w:rsidRPr="00A96DF1" w:rsidRDefault="00DE1DFD" w:rsidP="00DE1DF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E602D1" w:rsidRPr="00A96DF1">
              <w:rPr>
                <w:rFonts w:ascii="Tahoma" w:hAnsi="Tahoma" w:cs="Tahoma"/>
              </w:rPr>
              <w:t>ne mažesnė nei 500 EUR</w:t>
            </w:r>
            <w:r w:rsidR="00E602D1">
              <w:rPr>
                <w:rFonts w:ascii="Tahoma" w:hAnsi="Tahoma" w:cs="Tahoma"/>
              </w:rPr>
              <w:t>, kuri</w:t>
            </w:r>
            <w:r w:rsidR="00E602D1" w:rsidRPr="00A96DF1">
              <w:rPr>
                <w:rFonts w:ascii="Tahoma" w:eastAsiaTheme="minorHAnsi" w:hAnsi="Tahoma" w:cs="Tahoma"/>
              </w:rPr>
              <w:t xml:space="preserve"> </w:t>
            </w:r>
            <w:r w:rsidRPr="00A96DF1">
              <w:rPr>
                <w:rFonts w:ascii="Tahoma" w:eastAsiaTheme="minorHAnsi" w:hAnsi="Tahoma" w:cs="Tahoma"/>
              </w:rPr>
              <w:t>nurodyta draudimo liudijime (polise)</w:t>
            </w:r>
            <w:r w:rsidRPr="00A96DF1">
              <w:rPr>
                <w:rFonts w:ascii="Tahoma" w:hAnsi="Tahoma" w:cs="Tahoma"/>
              </w:rPr>
              <w:t>;</w:t>
            </w:r>
          </w:p>
          <w:p w14:paraId="40A79F96" w14:textId="372B6D22"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1" w:name="_Ref46477813"/>
            <w:r w:rsidRPr="00A96DF1">
              <w:rPr>
                <w:rFonts w:ascii="Tahoma" w:hAnsi="Tahoma" w:cs="Tahoma"/>
              </w:rPr>
              <w:t>;</w:t>
            </w:r>
          </w:p>
          <w:p w14:paraId="79A21621" w14:textId="18067491"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1"/>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DE1DFD" w:rsidRPr="00A96DF1" w14:paraId="4E23631B" w14:textId="77777777" w:rsidTr="00C03FC1">
        <w:tc>
          <w:tcPr>
            <w:tcW w:w="1259" w:type="dxa"/>
            <w:shd w:val="clear" w:color="auto" w:fill="F2F2F2" w:themeFill="background1" w:themeFillShade="F2"/>
          </w:tcPr>
          <w:p w14:paraId="31FE2310" w14:textId="7127CF3B" w:rsidR="00DE1DFD" w:rsidRPr="00A96DF1" w:rsidRDefault="00DE1DFD" w:rsidP="00DE1DF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DE1DFD" w:rsidRPr="00A96DF1" w:rsidRDefault="00DE1DFD" w:rsidP="00DE1DF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DE1DFD" w:rsidRPr="00A96DF1" w14:paraId="72886C99" w14:textId="77777777" w:rsidTr="00C03FC1">
        <w:tc>
          <w:tcPr>
            <w:tcW w:w="1259" w:type="dxa"/>
            <w:shd w:val="clear" w:color="auto" w:fill="F2F2F2" w:themeFill="background1" w:themeFillShade="F2"/>
          </w:tcPr>
          <w:p w14:paraId="4F3A62C2" w14:textId="5ECB53B6" w:rsidR="00DE1DFD" w:rsidRPr="00A96DF1" w:rsidRDefault="00DE1DFD" w:rsidP="00DE1DF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DE1DFD" w:rsidRPr="00A96DF1" w:rsidRDefault="00DE1DFD" w:rsidP="00DE1DF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DE1DFD" w:rsidRPr="00A96DF1" w:rsidRDefault="00DE1DFD" w:rsidP="00DE1DFD">
            <w:pPr>
              <w:spacing w:afterLines="20" w:after="48"/>
              <w:jc w:val="left"/>
              <w:rPr>
                <w:rFonts w:ascii="Tahoma" w:hAnsi="Tahoma" w:cs="Tahoma"/>
                <w:bCs/>
              </w:rPr>
            </w:pPr>
          </w:p>
        </w:tc>
        <w:tc>
          <w:tcPr>
            <w:tcW w:w="2929" w:type="dxa"/>
          </w:tcPr>
          <w:p w14:paraId="24ABEBF9" w14:textId="77777777" w:rsidR="00DE1DFD" w:rsidRPr="00A96DF1" w:rsidRDefault="00DE1DFD" w:rsidP="00DE1DFD">
            <w:pPr>
              <w:spacing w:afterLines="20" w:after="48"/>
              <w:jc w:val="left"/>
              <w:rPr>
                <w:rFonts w:ascii="Tahoma" w:hAnsi="Tahoma" w:cs="Tahoma"/>
              </w:rPr>
            </w:pPr>
          </w:p>
        </w:tc>
      </w:tr>
      <w:tr w:rsidR="00DE1DFD" w:rsidRPr="00A96DF1" w14:paraId="04310D30" w14:textId="77777777" w:rsidTr="00C03FC1">
        <w:tc>
          <w:tcPr>
            <w:tcW w:w="1259" w:type="dxa"/>
            <w:shd w:val="clear" w:color="auto" w:fill="F2F2F2" w:themeFill="background1" w:themeFillShade="F2"/>
            <w:vAlign w:val="center"/>
          </w:tcPr>
          <w:p w14:paraId="4CBABD2C" w14:textId="075C8463" w:rsidR="00DE1DFD" w:rsidRPr="00A96DF1" w:rsidRDefault="00DE1DFD" w:rsidP="00DE1DF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DE1DFD" w:rsidRPr="00A96DF1" w:rsidRDefault="00DE1DFD" w:rsidP="00DE1DF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4B63717F"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23ED1AE8" w14:textId="77777777" w:rsidTr="00C03FC1">
        <w:tc>
          <w:tcPr>
            <w:tcW w:w="1259" w:type="dxa"/>
            <w:shd w:val="clear" w:color="auto" w:fill="F2F2F2" w:themeFill="background1" w:themeFillShade="F2"/>
            <w:vAlign w:val="center"/>
          </w:tcPr>
          <w:p w14:paraId="29B86122" w14:textId="5DAE686F" w:rsidR="00DE1DFD" w:rsidRPr="00A96DF1" w:rsidRDefault="00DE1DFD" w:rsidP="00DE1DF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DE1DFD" w:rsidRPr="00A96DF1" w:rsidRDefault="00DE1DFD" w:rsidP="00DE1DF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71798B61" w:rsidR="00DE1DFD" w:rsidRPr="00A96DF1" w:rsidRDefault="00DE40C1" w:rsidP="00DE1DFD">
            <w:pPr>
              <w:tabs>
                <w:tab w:val="left" w:pos="720"/>
              </w:tabs>
              <w:spacing w:afterLines="20" w:after="48"/>
              <w:rPr>
                <w:rFonts w:ascii="Tahoma" w:hAnsi="Tahoma" w:cs="Tahoma"/>
              </w:rPr>
            </w:pPr>
            <w:r>
              <w:rPr>
                <w:rFonts w:ascii="Tahoma" w:hAnsi="Tahoma" w:cs="Tahoma"/>
              </w:rPr>
              <w:t>2</w:t>
            </w:r>
            <w:r w:rsidR="00DE1DFD">
              <w:rPr>
                <w:rFonts w:ascii="Tahoma" w:hAnsi="Tahoma" w:cs="Tahoma"/>
              </w:rPr>
              <w:t>0 000,00</w:t>
            </w:r>
            <w:r w:rsidR="00DE1DFD" w:rsidRPr="00A96DF1">
              <w:rPr>
                <w:rFonts w:ascii="Tahoma" w:hAnsi="Tahoma" w:cs="Tahoma"/>
              </w:rPr>
              <w:t xml:space="preserve"> EUR </w:t>
            </w:r>
          </w:p>
        </w:tc>
      </w:tr>
      <w:tr w:rsidR="00DE1DFD" w:rsidRPr="00A96DF1" w14:paraId="4C565D38" w14:textId="77777777" w:rsidTr="00C03FC1">
        <w:tc>
          <w:tcPr>
            <w:tcW w:w="1259" w:type="dxa"/>
            <w:shd w:val="clear" w:color="auto" w:fill="F2F2F2" w:themeFill="background1" w:themeFillShade="F2"/>
            <w:vAlign w:val="center"/>
          </w:tcPr>
          <w:p w14:paraId="3593602B" w14:textId="51B5FC90" w:rsidR="00DE1DFD" w:rsidRPr="00A96DF1" w:rsidRDefault="00DE1DFD" w:rsidP="00DE1DF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DE1DFD" w:rsidRPr="00A96DF1" w:rsidRDefault="00DE1DFD" w:rsidP="00DE1DF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5475CD4C"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37389924" w14:textId="77777777" w:rsidTr="00C03FC1">
        <w:tc>
          <w:tcPr>
            <w:tcW w:w="1259" w:type="dxa"/>
            <w:shd w:val="clear" w:color="auto" w:fill="F2F2F2" w:themeFill="background1" w:themeFillShade="F2"/>
            <w:vAlign w:val="center"/>
          </w:tcPr>
          <w:p w14:paraId="76A51210" w14:textId="54CD8DAF" w:rsidR="00DE1DFD" w:rsidRPr="00A96DF1" w:rsidRDefault="00DE1DFD" w:rsidP="00DE1DF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DE1DFD" w:rsidRPr="00A96DF1" w:rsidRDefault="00DE1DFD" w:rsidP="00DE1DF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DF20EE4"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170DAC02" w14:textId="77777777" w:rsidTr="00C03FC1">
        <w:tc>
          <w:tcPr>
            <w:tcW w:w="1259" w:type="dxa"/>
            <w:shd w:val="clear" w:color="auto" w:fill="F2F2F2" w:themeFill="background1" w:themeFillShade="F2"/>
            <w:vAlign w:val="center"/>
          </w:tcPr>
          <w:p w14:paraId="503865BB" w14:textId="6D791E0B" w:rsidR="00DE1DFD" w:rsidRPr="00A96DF1" w:rsidRDefault="00DE1DFD" w:rsidP="00DE1DF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DE1DFD" w:rsidRPr="00A96DF1" w:rsidRDefault="00DE1DFD" w:rsidP="00DE1DF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DE1DFD" w:rsidRPr="00A96DF1" w:rsidRDefault="00DE1DFD" w:rsidP="00DE1DFD">
            <w:pPr>
              <w:tabs>
                <w:tab w:val="left" w:pos="720"/>
              </w:tabs>
              <w:spacing w:afterLines="20" w:after="48"/>
              <w:rPr>
                <w:rFonts w:ascii="Tahoma" w:hAnsi="Tahoma" w:cs="Tahoma"/>
              </w:rPr>
            </w:pPr>
            <w:r>
              <w:rPr>
                <w:rFonts w:ascii="Tahoma" w:hAnsi="Tahoma" w:cs="Tahoma"/>
              </w:rPr>
              <w:t>NETAIKOMA</w:t>
            </w:r>
          </w:p>
        </w:tc>
      </w:tr>
      <w:tr w:rsidR="00DE1DFD" w:rsidRPr="00A96DF1" w14:paraId="4DA4ACB8" w14:textId="77777777" w:rsidTr="00C03FC1">
        <w:tc>
          <w:tcPr>
            <w:tcW w:w="1259" w:type="dxa"/>
            <w:shd w:val="clear" w:color="auto" w:fill="F2F2F2" w:themeFill="background1" w:themeFillShade="F2"/>
            <w:vAlign w:val="center"/>
          </w:tcPr>
          <w:p w14:paraId="5205992E" w14:textId="7C5EFBC2" w:rsidR="00DE1DFD" w:rsidRPr="00A96DF1" w:rsidRDefault="00DE1DFD" w:rsidP="00DE1DF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DE1DFD" w:rsidRPr="00A96DF1" w:rsidRDefault="00DE1DFD" w:rsidP="00DE1DF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5D459CB0" w:rsidR="00DE1DFD" w:rsidRPr="00A96DF1" w:rsidRDefault="009C3FD9" w:rsidP="00DE1DFD">
            <w:pPr>
              <w:tabs>
                <w:tab w:val="left" w:pos="720"/>
              </w:tabs>
              <w:spacing w:afterLines="20" w:after="48"/>
              <w:rPr>
                <w:rFonts w:ascii="Tahoma" w:hAnsi="Tahoma" w:cs="Tahoma"/>
              </w:rPr>
            </w:pPr>
            <w:r>
              <w:rPr>
                <w:rFonts w:ascii="Tahoma" w:hAnsi="Tahoma" w:cs="Tahoma"/>
              </w:rPr>
              <w:t>8</w:t>
            </w:r>
            <w:r w:rsidR="00DE1DFD">
              <w:rPr>
                <w:rFonts w:ascii="Tahoma" w:hAnsi="Tahoma" w:cs="Tahoma"/>
              </w:rPr>
              <w:t>0,00</w:t>
            </w:r>
            <w:r w:rsidR="00DE1DFD" w:rsidRPr="00A96DF1">
              <w:rPr>
                <w:rFonts w:ascii="Tahoma" w:hAnsi="Tahoma" w:cs="Tahoma"/>
              </w:rPr>
              <w:t xml:space="preserve"> EUR už kiekvieną atvejį</w:t>
            </w:r>
          </w:p>
        </w:tc>
      </w:tr>
      <w:tr w:rsidR="00DE1DFD" w:rsidRPr="00A96DF1" w14:paraId="407BCC0D" w14:textId="77777777" w:rsidTr="00C03FC1">
        <w:tc>
          <w:tcPr>
            <w:tcW w:w="1259" w:type="dxa"/>
            <w:shd w:val="clear" w:color="auto" w:fill="F2F2F2" w:themeFill="background1" w:themeFillShade="F2"/>
            <w:vAlign w:val="center"/>
          </w:tcPr>
          <w:p w14:paraId="00CB532A" w14:textId="70540003" w:rsidR="00DE1DFD" w:rsidRPr="00A96DF1" w:rsidRDefault="00DE1DFD" w:rsidP="00DE1DFD">
            <w:pPr>
              <w:spacing w:afterLines="20" w:after="48"/>
              <w:jc w:val="left"/>
              <w:rPr>
                <w:rFonts w:ascii="Tahoma" w:hAnsi="Tahoma" w:cs="Tahoma"/>
              </w:rPr>
            </w:pPr>
            <w:r w:rsidRPr="00A96DF1">
              <w:rPr>
                <w:rFonts w:ascii="Tahoma" w:hAnsi="Tahoma" w:cs="Tahoma"/>
              </w:rPr>
              <w:t>24.7.</w:t>
            </w:r>
          </w:p>
        </w:tc>
        <w:tc>
          <w:tcPr>
            <w:tcW w:w="3627" w:type="dxa"/>
            <w:shd w:val="clear" w:color="auto" w:fill="F2F2F2" w:themeFill="background1" w:themeFillShade="F2"/>
            <w:vAlign w:val="center"/>
          </w:tcPr>
          <w:p w14:paraId="4182FF3D" w14:textId="145E4D62" w:rsidR="00DE1DFD" w:rsidRPr="00A96DF1" w:rsidRDefault="00DE1DFD" w:rsidP="00DE1DFD">
            <w:pPr>
              <w:spacing w:afterLines="20" w:after="48"/>
              <w:jc w:val="left"/>
              <w:rPr>
                <w:rFonts w:ascii="Tahoma" w:hAnsi="Tahoma" w:cs="Tahoma"/>
              </w:rPr>
            </w:pPr>
            <w:bookmarkStart w:id="22" w:name="_Ref40224104"/>
            <w:r w:rsidRPr="00A96DF1">
              <w:rPr>
                <w:rFonts w:ascii="Tahoma" w:hAnsi="Tahoma" w:cs="Tahoma"/>
              </w:rPr>
              <w:t>Bauda (delsimas ištaisyti defektus)</w:t>
            </w:r>
            <w:bookmarkEnd w:id="22"/>
          </w:p>
        </w:tc>
        <w:tc>
          <w:tcPr>
            <w:tcW w:w="1275" w:type="dxa"/>
            <w:vAlign w:val="center"/>
          </w:tcPr>
          <w:p w14:paraId="59868C51" w14:textId="3B86006E"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BEFDB85" w:rsidR="00DE1DFD" w:rsidRPr="00A96DF1" w:rsidRDefault="009C3FD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uždelstą dieną</w:t>
            </w:r>
          </w:p>
        </w:tc>
      </w:tr>
      <w:tr w:rsidR="00DE1DFD" w:rsidRPr="00A96DF1" w14:paraId="3F69969E" w14:textId="77777777" w:rsidTr="00C03FC1">
        <w:tc>
          <w:tcPr>
            <w:tcW w:w="1259" w:type="dxa"/>
            <w:shd w:val="clear" w:color="auto" w:fill="F2F2F2" w:themeFill="background1" w:themeFillShade="F2"/>
            <w:vAlign w:val="center"/>
          </w:tcPr>
          <w:p w14:paraId="71DBA660" w14:textId="3D1C614D" w:rsidR="00DE1DFD" w:rsidRPr="00A96DF1" w:rsidRDefault="00DE1DFD" w:rsidP="00DE1DFD">
            <w:pPr>
              <w:spacing w:afterLines="20" w:after="48"/>
              <w:jc w:val="left"/>
              <w:rPr>
                <w:rFonts w:ascii="Tahoma" w:hAnsi="Tahoma" w:cs="Tahoma"/>
              </w:rPr>
            </w:pPr>
            <w:r w:rsidRPr="00A96DF1">
              <w:rPr>
                <w:rFonts w:ascii="Tahoma" w:hAnsi="Tahoma" w:cs="Tahoma"/>
              </w:rPr>
              <w:t>24.8.</w:t>
            </w:r>
          </w:p>
        </w:tc>
        <w:tc>
          <w:tcPr>
            <w:tcW w:w="3627" w:type="dxa"/>
            <w:shd w:val="clear" w:color="auto" w:fill="F2F2F2" w:themeFill="background1" w:themeFillShade="F2"/>
            <w:vAlign w:val="center"/>
          </w:tcPr>
          <w:p w14:paraId="684FE8A2" w14:textId="06186B5E" w:rsidR="00DE1DFD" w:rsidRPr="00A96DF1" w:rsidRDefault="00DE1DFD" w:rsidP="00DE1DF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39E76B26" w:rsidR="00DE1DFD" w:rsidRPr="00A96DF1" w:rsidRDefault="009C3FD9" w:rsidP="00DE1DFD">
            <w:pPr>
              <w:tabs>
                <w:tab w:val="left" w:pos="720"/>
              </w:tabs>
              <w:spacing w:afterLines="20" w:after="48"/>
              <w:rPr>
                <w:rFonts w:ascii="Tahoma" w:hAnsi="Tahoma" w:cs="Tahoma"/>
              </w:rPr>
            </w:pPr>
            <w:r>
              <w:rPr>
                <w:rFonts w:ascii="Tahoma" w:hAnsi="Tahoma" w:cs="Tahoma"/>
              </w:rPr>
              <w:t>3</w:t>
            </w:r>
            <w:r w:rsidR="00DE1DFD">
              <w:rPr>
                <w:rFonts w:ascii="Tahoma" w:hAnsi="Tahoma" w:cs="Tahoma"/>
              </w:rPr>
              <w:t>0,00</w:t>
            </w:r>
            <w:r w:rsidR="00DE1DFD" w:rsidRPr="00A96DF1">
              <w:rPr>
                <w:rFonts w:ascii="Tahoma" w:hAnsi="Tahoma" w:cs="Tahoma"/>
              </w:rPr>
              <w:t xml:space="preserve"> EUR už kiekvieną vėlavimo dieną</w:t>
            </w:r>
          </w:p>
        </w:tc>
      </w:tr>
      <w:tr w:rsidR="00DE1DFD" w:rsidRPr="00A96DF1" w14:paraId="379EAE58" w14:textId="77777777" w:rsidTr="00C03FC1">
        <w:tc>
          <w:tcPr>
            <w:tcW w:w="1259" w:type="dxa"/>
            <w:shd w:val="clear" w:color="auto" w:fill="F2F2F2" w:themeFill="background1" w:themeFillShade="F2"/>
            <w:vAlign w:val="center"/>
          </w:tcPr>
          <w:p w14:paraId="12A81C42" w14:textId="5EBB7C9E" w:rsidR="00DE1DFD" w:rsidRPr="00A96DF1" w:rsidRDefault="00DE1DFD" w:rsidP="00DE1DFD">
            <w:pPr>
              <w:spacing w:afterLines="20" w:after="48"/>
              <w:jc w:val="left"/>
              <w:rPr>
                <w:rFonts w:ascii="Tahoma" w:hAnsi="Tahoma" w:cs="Tahoma"/>
              </w:rPr>
            </w:pPr>
            <w:r w:rsidRPr="00A96DF1">
              <w:rPr>
                <w:rFonts w:ascii="Tahoma" w:hAnsi="Tahoma" w:cs="Tahoma"/>
              </w:rPr>
              <w:t>24.9.</w:t>
            </w:r>
          </w:p>
        </w:tc>
        <w:tc>
          <w:tcPr>
            <w:tcW w:w="3627" w:type="dxa"/>
            <w:shd w:val="clear" w:color="auto" w:fill="F2F2F2" w:themeFill="background1" w:themeFillShade="F2"/>
            <w:vAlign w:val="center"/>
          </w:tcPr>
          <w:p w14:paraId="50C3F3B4" w14:textId="442320A4" w:rsidR="00DE1DFD" w:rsidRPr="00A96DF1" w:rsidRDefault="00DE1DFD" w:rsidP="00DE1DFD">
            <w:pPr>
              <w:spacing w:afterLines="20" w:after="48"/>
              <w:jc w:val="left"/>
              <w:rPr>
                <w:rFonts w:ascii="Tahoma" w:hAnsi="Tahoma" w:cs="Tahoma"/>
              </w:rPr>
            </w:pPr>
            <w:bookmarkStart w:id="23" w:name="_Ref84408960"/>
            <w:r w:rsidRPr="00A96DF1">
              <w:rPr>
                <w:rFonts w:ascii="Tahoma" w:hAnsi="Tahoma" w:cs="Tahoma"/>
              </w:rPr>
              <w:t xml:space="preserve">Bauda (Darbų terminų praleidimas) </w:t>
            </w:r>
            <w:bookmarkEnd w:id="23"/>
          </w:p>
        </w:tc>
        <w:tc>
          <w:tcPr>
            <w:tcW w:w="1275" w:type="dxa"/>
            <w:vAlign w:val="center"/>
          </w:tcPr>
          <w:p w14:paraId="08692519" w14:textId="25BECEA4"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vėlavimo dieną</w:t>
            </w:r>
          </w:p>
        </w:tc>
      </w:tr>
      <w:tr w:rsidR="00DE1DFD" w:rsidRPr="00A96DF1" w14:paraId="3ECE5E7B" w14:textId="77777777" w:rsidTr="00C03FC1">
        <w:tc>
          <w:tcPr>
            <w:tcW w:w="1259" w:type="dxa"/>
            <w:shd w:val="clear" w:color="auto" w:fill="F2F2F2" w:themeFill="background1" w:themeFillShade="F2"/>
            <w:vAlign w:val="center"/>
          </w:tcPr>
          <w:p w14:paraId="0433E345" w14:textId="1AB59B3E" w:rsidR="00DE1DFD" w:rsidRPr="00A96DF1" w:rsidRDefault="00DE1DFD" w:rsidP="00DE1DFD">
            <w:pPr>
              <w:spacing w:afterLines="20" w:after="48"/>
              <w:jc w:val="left"/>
              <w:rPr>
                <w:rFonts w:ascii="Tahoma" w:hAnsi="Tahoma" w:cs="Tahoma"/>
              </w:rPr>
            </w:pPr>
            <w:r w:rsidRPr="00A96DF1">
              <w:rPr>
                <w:rFonts w:ascii="Tahoma" w:hAnsi="Tahoma" w:cs="Tahoma"/>
              </w:rPr>
              <w:lastRenderedPageBreak/>
              <w:t>24.10.</w:t>
            </w:r>
          </w:p>
        </w:tc>
        <w:tc>
          <w:tcPr>
            <w:tcW w:w="3627" w:type="dxa"/>
            <w:shd w:val="clear" w:color="auto" w:fill="F2F2F2" w:themeFill="background1" w:themeFillShade="F2"/>
            <w:vAlign w:val="center"/>
          </w:tcPr>
          <w:p w14:paraId="5D934427" w14:textId="1E281ED7" w:rsidR="00DE1DFD" w:rsidRPr="00A96DF1" w:rsidRDefault="00DE1DFD" w:rsidP="00DE1DFD">
            <w:pPr>
              <w:spacing w:afterLines="20" w:after="48"/>
              <w:jc w:val="left"/>
              <w:rPr>
                <w:rFonts w:ascii="Tahoma" w:hAnsi="Tahoma" w:cs="Tahoma"/>
              </w:rPr>
            </w:pPr>
            <w:bookmarkStart w:id="24" w:name="_Ref40235325"/>
            <w:bookmarkStart w:id="25" w:name="_Ref47702272"/>
            <w:r w:rsidRPr="00A96DF1">
              <w:rPr>
                <w:rFonts w:ascii="Tahoma" w:hAnsi="Tahoma" w:cs="Tahoma"/>
              </w:rPr>
              <w:t xml:space="preserve">Delspinigiai už pavėluotą mokėjimą </w:t>
            </w:r>
            <w:bookmarkEnd w:id="24"/>
            <w:bookmarkEnd w:id="25"/>
          </w:p>
        </w:tc>
        <w:tc>
          <w:tcPr>
            <w:tcW w:w="1275" w:type="dxa"/>
            <w:vAlign w:val="center"/>
          </w:tcPr>
          <w:p w14:paraId="75AA725E" w14:textId="348202D1"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DE1DFD" w:rsidRPr="00A96DF1" w:rsidRDefault="00DE1DFD" w:rsidP="00DE1DF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DE1DFD" w:rsidRPr="00A96DF1" w14:paraId="0E634F4C" w14:textId="77777777" w:rsidTr="00C03FC1">
        <w:tc>
          <w:tcPr>
            <w:tcW w:w="1259" w:type="dxa"/>
            <w:shd w:val="clear" w:color="auto" w:fill="F2F2F2" w:themeFill="background1" w:themeFillShade="F2"/>
            <w:vAlign w:val="center"/>
          </w:tcPr>
          <w:p w14:paraId="795BE76C" w14:textId="333D390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DE1DFD" w:rsidRPr="00A96DF1" w14:paraId="3D4C9BAC" w14:textId="77777777" w:rsidTr="00C03FC1">
        <w:tc>
          <w:tcPr>
            <w:tcW w:w="1259" w:type="dxa"/>
            <w:shd w:val="clear" w:color="auto" w:fill="F2F2F2" w:themeFill="background1" w:themeFillShade="F2"/>
            <w:vAlign w:val="center"/>
          </w:tcPr>
          <w:p w14:paraId="0574F734" w14:textId="61F5213F"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DE1DFD" w:rsidRPr="00A96DF1" w:rsidRDefault="00DE1DFD" w:rsidP="00DE1DF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DE1DFD" w:rsidRPr="00A96DF1" w14:paraId="0D084ECE" w14:textId="77777777" w:rsidTr="00C03FC1">
        <w:tc>
          <w:tcPr>
            <w:tcW w:w="1259" w:type="dxa"/>
            <w:shd w:val="clear" w:color="auto" w:fill="F2F2F2" w:themeFill="background1" w:themeFillShade="F2"/>
            <w:vAlign w:val="center"/>
          </w:tcPr>
          <w:p w14:paraId="7D1D1476" w14:textId="5BD6D3A3"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DE1DFD" w:rsidRDefault="003917B9" w:rsidP="00DE1DFD">
            <w:pPr>
              <w:tabs>
                <w:tab w:val="left" w:pos="720"/>
              </w:tabs>
              <w:spacing w:afterLines="20" w:after="48"/>
              <w:jc w:val="left"/>
              <w:rPr>
                <w:rFonts w:ascii="Tahoma" w:hAnsi="Tahoma" w:cs="Tahoma"/>
              </w:rPr>
            </w:pPr>
            <w:r>
              <w:rPr>
                <w:rFonts w:ascii="Tahoma" w:hAnsi="Tahoma" w:cs="Tahoma"/>
              </w:rPr>
              <w:t>NĖRA</w:t>
            </w:r>
          </w:p>
          <w:p w14:paraId="03C3E3D7" w14:textId="50E37CA8" w:rsidR="00DE1DFD" w:rsidRPr="00A96DF1" w:rsidRDefault="00DE1DFD" w:rsidP="00DE1DFD">
            <w:pPr>
              <w:tabs>
                <w:tab w:val="left" w:pos="720"/>
              </w:tabs>
              <w:spacing w:afterLines="20" w:after="48"/>
              <w:jc w:val="left"/>
              <w:rPr>
                <w:rFonts w:ascii="Tahoma" w:hAnsi="Tahoma" w:cs="Tahoma"/>
              </w:rPr>
            </w:pPr>
          </w:p>
        </w:tc>
      </w:tr>
      <w:tr w:rsidR="00DE1DFD" w:rsidRPr="00A96DF1" w14:paraId="0CC84789" w14:textId="77777777" w:rsidTr="00C03FC1">
        <w:tc>
          <w:tcPr>
            <w:tcW w:w="1259" w:type="dxa"/>
            <w:shd w:val="clear" w:color="auto" w:fill="F2F2F2" w:themeFill="background1" w:themeFillShade="F2"/>
            <w:vAlign w:val="center"/>
          </w:tcPr>
          <w:p w14:paraId="5C580759" w14:textId="0F2082D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72736B2C" w:rsidR="00DE1DFD" w:rsidRPr="00A96DF1" w:rsidRDefault="003917B9" w:rsidP="00DE1DFD">
            <w:pPr>
              <w:tabs>
                <w:tab w:val="left" w:pos="720"/>
              </w:tabs>
              <w:spacing w:afterLines="20" w:after="48"/>
              <w:jc w:val="left"/>
              <w:rPr>
                <w:rFonts w:ascii="Tahoma" w:hAnsi="Tahoma" w:cs="Tahoma"/>
              </w:rPr>
            </w:pPr>
            <w:r>
              <w:rPr>
                <w:rFonts w:ascii="Tahoma" w:hAnsi="Tahoma" w:cs="Tahoma"/>
              </w:rPr>
              <w:t>2</w:t>
            </w:r>
            <w:r w:rsidR="00DE1DFD">
              <w:rPr>
                <w:rFonts w:ascii="Tahoma" w:hAnsi="Tahoma" w:cs="Tahoma"/>
              </w:rPr>
              <w:t>00,00</w:t>
            </w:r>
            <w:r w:rsidR="00DE1DFD" w:rsidRPr="00A96DF1">
              <w:rPr>
                <w:rFonts w:ascii="Tahoma" w:hAnsi="Tahoma" w:cs="Tahoma"/>
              </w:rPr>
              <w:t xml:space="preserve"> EUR už kiekvieną negaliojimo dieną</w:t>
            </w:r>
          </w:p>
        </w:tc>
      </w:tr>
      <w:tr w:rsidR="00DE1DFD" w:rsidRPr="00A96DF1" w14:paraId="59028EC6" w14:textId="77777777" w:rsidTr="00C03FC1">
        <w:tc>
          <w:tcPr>
            <w:tcW w:w="1259" w:type="dxa"/>
            <w:shd w:val="clear" w:color="auto" w:fill="F2F2F2" w:themeFill="background1" w:themeFillShade="F2"/>
            <w:vAlign w:val="center"/>
          </w:tcPr>
          <w:p w14:paraId="7774DC8B" w14:textId="086A969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DE1DFD" w:rsidRPr="00A96DF1" w:rsidRDefault="00DE1DFD" w:rsidP="00DE1DF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DE1DFD" w:rsidRPr="00A96DF1" w:rsidRDefault="00DE1DFD" w:rsidP="00DE1DFD">
            <w:pPr>
              <w:tabs>
                <w:tab w:val="left" w:pos="720"/>
              </w:tabs>
              <w:spacing w:afterLines="20" w:after="48"/>
              <w:jc w:val="left"/>
              <w:rPr>
                <w:rFonts w:ascii="Tahoma" w:hAnsi="Tahoma" w:cs="Tahoma"/>
              </w:rPr>
            </w:pPr>
            <w:r>
              <w:t>100,00</w:t>
            </w:r>
            <w:r w:rsidRPr="00A96DF1">
              <w:t xml:space="preserve"> EUR už kiekvieną pažeidimo atvejį</w:t>
            </w:r>
          </w:p>
        </w:tc>
      </w:tr>
      <w:tr w:rsidR="00DE1DFD" w:rsidRPr="00A96DF1" w14:paraId="47C36FE4" w14:textId="77777777" w:rsidTr="0000604B">
        <w:tc>
          <w:tcPr>
            <w:tcW w:w="1259" w:type="dxa"/>
            <w:shd w:val="clear" w:color="auto" w:fill="F2F2F2" w:themeFill="background1" w:themeFillShade="F2"/>
          </w:tcPr>
          <w:p w14:paraId="30C05467" w14:textId="0BB3A330" w:rsidR="00DE1DFD" w:rsidRPr="00A96DF1" w:rsidRDefault="00DE1DFD" w:rsidP="00DE1DF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DE1DFD" w:rsidRPr="00A96DF1" w:rsidRDefault="00DE1DFD" w:rsidP="00DE1DF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DE1DFD" w:rsidRPr="00A96DF1" w14:paraId="1191A23D" w14:textId="77777777" w:rsidTr="00C03FC1">
        <w:tc>
          <w:tcPr>
            <w:tcW w:w="1259" w:type="dxa"/>
            <w:shd w:val="clear" w:color="auto" w:fill="F2F2F2" w:themeFill="background1" w:themeFillShade="F2"/>
            <w:vAlign w:val="center"/>
          </w:tcPr>
          <w:p w14:paraId="3739A88B" w14:textId="31E6AD4F" w:rsidR="00DE1DFD" w:rsidRPr="00A96DF1" w:rsidRDefault="00DE1DFD" w:rsidP="00DE1DF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DE1DFD" w:rsidRPr="00A96DF1" w:rsidRDefault="00DE1DFD" w:rsidP="00DE1DF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DE1DFD" w:rsidRPr="00A96DF1" w14:paraId="509218C3" w14:textId="77777777" w:rsidTr="00C03FC1">
        <w:tc>
          <w:tcPr>
            <w:tcW w:w="1259" w:type="dxa"/>
            <w:shd w:val="clear" w:color="auto" w:fill="F2F2F2" w:themeFill="background1" w:themeFillShade="F2"/>
            <w:vAlign w:val="center"/>
          </w:tcPr>
          <w:p w14:paraId="5DC15E1E" w14:textId="79AB01D8" w:rsidR="00DE1DFD" w:rsidRPr="00A96DF1" w:rsidRDefault="00DE1DFD" w:rsidP="00DE1DF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DE1DFD" w:rsidRPr="00A96DF1" w:rsidRDefault="00DE1DFD" w:rsidP="00DE1DF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DE1DFD" w:rsidRPr="00A96DF1" w14:paraId="7E694449" w14:textId="77777777" w:rsidTr="00C03FC1">
        <w:tc>
          <w:tcPr>
            <w:tcW w:w="1259" w:type="dxa"/>
            <w:shd w:val="clear" w:color="auto" w:fill="F2F2F2" w:themeFill="background1" w:themeFillShade="F2"/>
            <w:vAlign w:val="center"/>
          </w:tcPr>
          <w:p w14:paraId="4D5E2162" w14:textId="730F39DB" w:rsidR="00DE1DFD" w:rsidRPr="00A96DF1" w:rsidRDefault="00DE1DFD" w:rsidP="00DE1DF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DE1DFD" w:rsidRPr="00A96DF1" w:rsidRDefault="00DE1DFD" w:rsidP="00DE1DF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00C7582E">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DE1DFD" w:rsidRPr="00A96DF1" w:rsidRDefault="00C7582E" w:rsidP="00DE1DFD">
            <w:pPr>
              <w:spacing w:afterLines="20" w:after="48"/>
            </w:pPr>
            <w:r>
              <w:t>LR Statybos įstatymo 41 str. 2 dalis</w:t>
            </w:r>
            <w:r w:rsidR="00DE1DFD" w:rsidRPr="00A96DF1">
              <w:t xml:space="preserve">  </w:t>
            </w:r>
          </w:p>
          <w:p w14:paraId="01CBD2CB" w14:textId="77777777" w:rsidR="00DE1DFD" w:rsidRPr="00A96DF1" w:rsidRDefault="00DE1DFD" w:rsidP="00DE1DFD">
            <w:pPr>
              <w:spacing w:afterLines="20" w:after="48"/>
            </w:pPr>
          </w:p>
          <w:p w14:paraId="266B5359" w14:textId="2424D5BA" w:rsidR="00DE1DFD" w:rsidRPr="00A96DF1" w:rsidRDefault="00DE1DFD" w:rsidP="00DE1DFD">
            <w:pPr>
              <w:spacing w:afterLines="20" w:after="48"/>
            </w:pPr>
          </w:p>
        </w:tc>
      </w:tr>
      <w:tr w:rsidR="00DE1DFD" w:rsidRPr="00A96DF1" w14:paraId="34693E20" w14:textId="77777777" w:rsidTr="0000604B">
        <w:tc>
          <w:tcPr>
            <w:tcW w:w="1259" w:type="dxa"/>
            <w:shd w:val="clear" w:color="auto" w:fill="F2F2F2" w:themeFill="background1" w:themeFillShade="F2"/>
          </w:tcPr>
          <w:p w14:paraId="0D11223A" w14:textId="6ACC39E3" w:rsidR="00DE1DFD" w:rsidRPr="00A96DF1" w:rsidRDefault="00DE1DFD" w:rsidP="00DE1DF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DE1DFD" w:rsidRPr="00A96DF1" w:rsidRDefault="00DE1DFD" w:rsidP="00DE1DFD">
            <w:pPr>
              <w:spacing w:afterLines="20" w:after="48"/>
              <w:rPr>
                <w:rFonts w:ascii="Tahoma" w:hAnsi="Tahoma" w:cs="Tahoma"/>
              </w:rPr>
            </w:pPr>
            <w:r w:rsidRPr="00A96DF1">
              <w:rPr>
                <w:rFonts w:ascii="Tahoma" w:hAnsi="Tahoma" w:cs="Tahoma"/>
                <w:b/>
              </w:rPr>
              <w:t>PRIEDAI</w:t>
            </w:r>
          </w:p>
        </w:tc>
      </w:tr>
      <w:tr w:rsidR="00DE1DFD" w:rsidRPr="00A96DF1" w14:paraId="6EBCBCB8" w14:textId="77777777" w:rsidTr="00C03FC1">
        <w:tc>
          <w:tcPr>
            <w:tcW w:w="1259" w:type="dxa"/>
            <w:shd w:val="clear" w:color="auto" w:fill="F2F2F2" w:themeFill="background1" w:themeFillShade="F2"/>
            <w:vAlign w:val="center"/>
          </w:tcPr>
          <w:p w14:paraId="6C566623" w14:textId="2E471BAD" w:rsidR="00DE1DFD" w:rsidRPr="00A96DF1" w:rsidRDefault="00DE1DFD" w:rsidP="00DE1DF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DE1DFD" w:rsidRPr="00A96DF1" w:rsidRDefault="00DE1DFD" w:rsidP="00DE1DF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DE1DFD" w:rsidRPr="00A96DF1" w14:paraId="6CDDE238" w14:textId="77777777" w:rsidTr="00C03FC1">
        <w:tc>
          <w:tcPr>
            <w:tcW w:w="1259" w:type="dxa"/>
            <w:shd w:val="clear" w:color="auto" w:fill="F2F2F2" w:themeFill="background1" w:themeFillShade="F2"/>
            <w:vAlign w:val="center"/>
          </w:tcPr>
          <w:p w14:paraId="452C242A" w14:textId="3763F836" w:rsidR="00DE1DFD" w:rsidRPr="00A96DF1" w:rsidRDefault="00DE1DFD" w:rsidP="00DE1DF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DE1DFD" w:rsidRPr="00A96DF1" w:rsidRDefault="00DE1DFD" w:rsidP="00DE1DF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DE1DFD" w:rsidRPr="00A96DF1" w14:paraId="099234F4" w14:textId="77777777" w:rsidTr="00C03FC1">
        <w:tc>
          <w:tcPr>
            <w:tcW w:w="1259" w:type="dxa"/>
            <w:shd w:val="clear" w:color="auto" w:fill="F2F2F2" w:themeFill="background1" w:themeFillShade="F2"/>
            <w:vAlign w:val="center"/>
          </w:tcPr>
          <w:p w14:paraId="11AB0589" w14:textId="3391DFD0" w:rsidR="00DE1DFD" w:rsidRPr="00A96DF1" w:rsidRDefault="00DE1DFD" w:rsidP="00DE1DF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DE1DFD" w:rsidRPr="00A96DF1" w:rsidRDefault="00DE1DFD" w:rsidP="00DE1DFD">
            <w:pPr>
              <w:spacing w:afterLines="20" w:after="48"/>
              <w:rPr>
                <w:rFonts w:ascii="Tahoma" w:hAnsi="Tahoma" w:cs="Tahoma"/>
              </w:rPr>
            </w:pPr>
            <w:r>
              <w:rPr>
                <w:rFonts w:ascii="Tahoma" w:hAnsi="Tahoma" w:cs="Tahoma"/>
              </w:rPr>
              <w:t>Nėra</w:t>
            </w:r>
          </w:p>
        </w:tc>
      </w:tr>
      <w:tr w:rsidR="00DE1DFD" w:rsidRPr="00A96DF1" w14:paraId="00A9A6CE" w14:textId="77777777" w:rsidTr="00C03FC1">
        <w:tc>
          <w:tcPr>
            <w:tcW w:w="1259" w:type="dxa"/>
            <w:shd w:val="clear" w:color="auto" w:fill="F2F2F2" w:themeFill="background1" w:themeFillShade="F2"/>
            <w:vAlign w:val="center"/>
          </w:tcPr>
          <w:p w14:paraId="151A12D8" w14:textId="7AD70AE3" w:rsidR="00DE1DFD" w:rsidRPr="00A96DF1" w:rsidRDefault="00DE1DFD" w:rsidP="00DE1DF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DE1DFD" w:rsidRPr="00A96DF1" w:rsidRDefault="00DE1DFD" w:rsidP="00DE1DF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DE1DFD" w:rsidRPr="00A96DF1" w14:paraId="0FEEB806" w14:textId="77777777" w:rsidTr="00C03FC1">
        <w:tc>
          <w:tcPr>
            <w:tcW w:w="1259" w:type="dxa"/>
            <w:shd w:val="clear" w:color="auto" w:fill="F2F2F2" w:themeFill="background1" w:themeFillShade="F2"/>
            <w:vAlign w:val="center"/>
          </w:tcPr>
          <w:p w14:paraId="794B5414" w14:textId="6D503E8C" w:rsidR="00DE1DFD" w:rsidRPr="00A96DF1" w:rsidRDefault="00DE1DFD" w:rsidP="00DE1DF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DE1DFD" w:rsidRPr="00A96DF1" w:rsidRDefault="00DE1DFD" w:rsidP="00DE1DFD">
            <w:pPr>
              <w:spacing w:afterLines="20" w:after="48"/>
              <w:rPr>
                <w:rFonts w:ascii="Tahoma" w:hAnsi="Tahoma" w:cs="Tahoma"/>
              </w:rPr>
            </w:pPr>
            <w:r w:rsidRPr="00A96DF1">
              <w:rPr>
                <w:rFonts w:ascii="Tahoma" w:hAnsi="Tahoma" w:cs="Tahoma"/>
              </w:rPr>
              <w:t>Rangovo pasiūlymas;</w:t>
            </w:r>
          </w:p>
        </w:tc>
      </w:tr>
      <w:tr w:rsidR="00DE1DFD" w:rsidRPr="00A96DF1" w14:paraId="5DEC2862" w14:textId="77777777" w:rsidTr="00C03FC1">
        <w:tc>
          <w:tcPr>
            <w:tcW w:w="1259" w:type="dxa"/>
            <w:shd w:val="clear" w:color="auto" w:fill="F2F2F2" w:themeFill="background1" w:themeFillShade="F2"/>
            <w:vAlign w:val="center"/>
          </w:tcPr>
          <w:p w14:paraId="3B99DE68" w14:textId="6EE6431B" w:rsidR="00DE1DFD" w:rsidRPr="00A96DF1" w:rsidRDefault="00DE1DFD" w:rsidP="00DE1DF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DE1DFD" w:rsidRPr="00A96DF1" w:rsidRDefault="00DE1DFD" w:rsidP="00DE1DFD">
            <w:pPr>
              <w:spacing w:afterLines="20" w:after="48"/>
              <w:rPr>
                <w:rFonts w:ascii="Tahoma" w:hAnsi="Tahoma" w:cs="Tahoma"/>
              </w:rPr>
            </w:pPr>
            <w:r w:rsidRPr="00A96DF1">
              <w:rPr>
                <w:rFonts w:ascii="Tahoma" w:hAnsi="Tahoma" w:cs="Tahoma"/>
              </w:rPr>
              <w:t>Subrangovų sąrašo forma;</w:t>
            </w:r>
          </w:p>
        </w:tc>
      </w:tr>
      <w:tr w:rsidR="00DE1DFD" w:rsidRPr="00A96DF1" w14:paraId="32C1F854" w14:textId="77777777" w:rsidTr="00C03FC1">
        <w:tc>
          <w:tcPr>
            <w:tcW w:w="1259" w:type="dxa"/>
            <w:shd w:val="clear" w:color="auto" w:fill="F2F2F2" w:themeFill="background1" w:themeFillShade="F2"/>
            <w:vAlign w:val="center"/>
          </w:tcPr>
          <w:p w14:paraId="6BD61932" w14:textId="4E84E92E" w:rsidR="00DE1DFD" w:rsidRPr="00A96DF1" w:rsidRDefault="00DE1DFD" w:rsidP="00DE1DF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DE1DFD" w:rsidRPr="00A96DF1" w:rsidRDefault="00DE1DFD" w:rsidP="00DE1DFD">
            <w:pPr>
              <w:spacing w:afterLines="20" w:after="48"/>
              <w:rPr>
                <w:rFonts w:ascii="Tahoma" w:hAnsi="Tahoma" w:cs="Tahoma"/>
              </w:rPr>
            </w:pPr>
            <w:r w:rsidRPr="00A96DF1">
              <w:rPr>
                <w:rFonts w:ascii="Tahoma" w:hAnsi="Tahoma" w:cs="Tahoma"/>
              </w:rPr>
              <w:t>Specialistų sąrašo forma;</w:t>
            </w:r>
          </w:p>
        </w:tc>
      </w:tr>
      <w:tr w:rsidR="00DE1DFD" w:rsidRPr="00A96DF1" w14:paraId="6FAC3FBF" w14:textId="77777777" w:rsidTr="00C03FC1">
        <w:tc>
          <w:tcPr>
            <w:tcW w:w="1259" w:type="dxa"/>
            <w:shd w:val="clear" w:color="auto" w:fill="F2F2F2" w:themeFill="background1" w:themeFillShade="F2"/>
            <w:vAlign w:val="center"/>
          </w:tcPr>
          <w:p w14:paraId="118009FD" w14:textId="26A3E3C6" w:rsidR="00DE1DFD" w:rsidRPr="00A96DF1" w:rsidRDefault="00DE1DFD" w:rsidP="00DE1DF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forma;</w:t>
            </w:r>
          </w:p>
        </w:tc>
      </w:tr>
      <w:tr w:rsidR="00DE1DF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DE1DFD" w:rsidRPr="00A96DF1" w:rsidRDefault="00DE1DFD" w:rsidP="00DE1DF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DE1DFD" w:rsidRPr="00F3630C" w:rsidRDefault="00DE1DFD" w:rsidP="00DE1DF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DE1DFD" w:rsidRPr="00A96DF1" w:rsidRDefault="00DE1DFD" w:rsidP="00DE1DFD">
            <w:pPr>
              <w:spacing w:afterLines="20" w:after="48"/>
              <w:rPr>
                <w:rFonts w:ascii="Tahoma" w:hAnsi="Tahoma" w:cs="Tahoma"/>
              </w:rPr>
            </w:pPr>
            <w:r w:rsidRPr="00A96DF1">
              <w:rPr>
                <w:rFonts w:ascii="Tahoma" w:hAnsi="Tahoma" w:cs="Tahoma"/>
              </w:rPr>
              <w:t>Darbų perdavimo-priėmimo akto forma;</w:t>
            </w:r>
          </w:p>
        </w:tc>
      </w:tr>
      <w:tr w:rsidR="00DE1DFD" w:rsidRPr="00A96DF1" w14:paraId="63D4762C" w14:textId="77777777" w:rsidTr="00C03FC1">
        <w:tc>
          <w:tcPr>
            <w:tcW w:w="1259" w:type="dxa"/>
            <w:shd w:val="clear" w:color="auto" w:fill="F2F2F2" w:themeFill="background1" w:themeFillShade="F2"/>
            <w:vAlign w:val="center"/>
          </w:tcPr>
          <w:p w14:paraId="2BE28C36" w14:textId="5964E866" w:rsidR="00DE1DFD" w:rsidRPr="00A96DF1" w:rsidRDefault="00DE1DFD" w:rsidP="00DE1DF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DE1DFD" w:rsidRPr="00A96DF1" w:rsidRDefault="00DE1DFD" w:rsidP="00DE1DFD">
            <w:pPr>
              <w:spacing w:afterLines="20" w:after="48"/>
              <w:rPr>
                <w:rFonts w:ascii="Tahoma" w:hAnsi="Tahoma" w:cs="Tahoma"/>
              </w:rPr>
            </w:pPr>
            <w:r w:rsidRPr="00A96DF1">
              <w:rPr>
                <w:rFonts w:ascii="Tahoma" w:hAnsi="Tahoma" w:cs="Tahoma"/>
              </w:rPr>
              <w:t>Atliktų darbų akto forma;</w:t>
            </w:r>
          </w:p>
        </w:tc>
      </w:tr>
      <w:tr w:rsidR="00DE1DFD" w:rsidRPr="00A96DF1" w14:paraId="60A86935" w14:textId="77777777" w:rsidTr="00C03FC1">
        <w:tc>
          <w:tcPr>
            <w:tcW w:w="1259" w:type="dxa"/>
            <w:shd w:val="clear" w:color="auto" w:fill="F2F2F2" w:themeFill="background1" w:themeFillShade="F2"/>
            <w:vAlign w:val="center"/>
          </w:tcPr>
          <w:p w14:paraId="523FB09E" w14:textId="5E1A1B7B" w:rsidR="00DE1DFD" w:rsidRPr="00A96DF1" w:rsidRDefault="00DE1DFD" w:rsidP="00DE1DF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DE1DFD" w:rsidRPr="00A96DF1" w:rsidRDefault="00DE1DFD" w:rsidP="00DE1DFD">
            <w:pPr>
              <w:spacing w:afterLines="20" w:after="48"/>
              <w:rPr>
                <w:rFonts w:ascii="Tahoma" w:hAnsi="Tahoma" w:cs="Tahoma"/>
              </w:rPr>
            </w:pPr>
            <w:r w:rsidRPr="00A96DF1">
              <w:rPr>
                <w:rFonts w:ascii="Tahoma" w:hAnsi="Tahoma" w:cs="Tahoma"/>
              </w:rPr>
              <w:t>Pažymos apie atliktų darbų vertę forma;</w:t>
            </w:r>
          </w:p>
        </w:tc>
      </w:tr>
      <w:tr w:rsidR="00DE1DFD" w:rsidRPr="00A96DF1" w14:paraId="07DA25F5" w14:textId="77777777" w:rsidTr="00C03FC1">
        <w:tc>
          <w:tcPr>
            <w:tcW w:w="1259" w:type="dxa"/>
            <w:shd w:val="clear" w:color="auto" w:fill="F2F2F2" w:themeFill="background1" w:themeFillShade="F2"/>
            <w:vAlign w:val="center"/>
          </w:tcPr>
          <w:p w14:paraId="7F3B4F0D" w14:textId="2E5D276A" w:rsidR="00DE1DFD" w:rsidRPr="00A96DF1" w:rsidRDefault="00DE1DFD" w:rsidP="00DE1DF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DE1DFD" w:rsidRPr="00A96DF1" w:rsidRDefault="00DE1DFD" w:rsidP="00DE1DFD">
            <w:pPr>
              <w:spacing w:afterLines="20" w:after="48"/>
              <w:rPr>
                <w:rFonts w:ascii="Tahoma" w:hAnsi="Tahoma" w:cs="Tahoma"/>
              </w:rPr>
            </w:pPr>
            <w:r w:rsidRPr="00A96DF1">
              <w:rPr>
                <w:rFonts w:ascii="Tahoma" w:hAnsi="Tahoma" w:cs="Tahoma"/>
              </w:rPr>
              <w:t>Trišalio susitarimo su Subrangovu forma;</w:t>
            </w:r>
          </w:p>
        </w:tc>
      </w:tr>
      <w:tr w:rsidR="00DE1DFD" w:rsidRPr="00A96DF1" w14:paraId="3E306995" w14:textId="77777777" w:rsidTr="00C03FC1">
        <w:tc>
          <w:tcPr>
            <w:tcW w:w="1259" w:type="dxa"/>
            <w:shd w:val="clear" w:color="auto" w:fill="F2F2F2" w:themeFill="background1" w:themeFillShade="F2"/>
            <w:vAlign w:val="center"/>
          </w:tcPr>
          <w:p w14:paraId="65E61331" w14:textId="688AC398" w:rsidR="00DE1DFD" w:rsidRPr="00A96DF1" w:rsidRDefault="00DE1DFD" w:rsidP="00DE1DF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DE1DFD" w:rsidRPr="00F3630C" w:rsidRDefault="00DE1DFD" w:rsidP="00DE1DF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DE1DFD" w:rsidRPr="00A96DF1" w:rsidRDefault="00DE1DFD" w:rsidP="00DE1DFD">
            <w:pPr>
              <w:spacing w:afterLines="20" w:after="48"/>
              <w:rPr>
                <w:rFonts w:ascii="Tahoma" w:hAnsi="Tahoma" w:cs="Tahoma"/>
              </w:rPr>
            </w:pPr>
            <w:r w:rsidRPr="00A96DF1">
              <w:rPr>
                <w:rFonts w:ascii="Tahoma" w:hAnsi="Tahoma" w:cs="Tahoma"/>
              </w:rPr>
              <w:t>Susitarimo forma;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6" w:name="_Toc93857955"/>
      <w:r w:rsidRPr="00A96DF1">
        <w:rPr>
          <w:rFonts w:ascii="Tahoma" w:hAnsi="Tahoma" w:cs="Tahoma"/>
          <w:color w:val="auto"/>
        </w:rPr>
        <w:t>Rangovas ir kiti Sutarties vykdymui pasitelkti asmenys</w:t>
      </w:r>
      <w:bookmarkEnd w:id="26"/>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 w:name="_Toc93857956"/>
      <w:r w:rsidRPr="00A96DF1">
        <w:rPr>
          <w:rFonts w:ascii="Tahoma" w:hAnsi="Tahoma" w:cs="Tahoma"/>
          <w:color w:val="auto"/>
        </w:rPr>
        <w:t>Kvalifikacija ir kiti Rangovo pasiūlymu prisiimti įsipareigojimai</w:t>
      </w:r>
      <w:bookmarkEnd w:id="27"/>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 w:name="_26in1rg" w:colFirst="0" w:colLast="0"/>
      <w:bookmarkStart w:id="29" w:name="_Ref88645451"/>
      <w:bookmarkEnd w:id="28"/>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29"/>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0"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0"/>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lastRenderedPageBreak/>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1"/>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lnxbz9" w:colFirst="0" w:colLast="0"/>
      <w:bookmarkStart w:id="33" w:name="_Ref173417606"/>
      <w:bookmarkEnd w:id="32"/>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3"/>
      <w:r w:rsidRPr="00A96DF1">
        <w:rPr>
          <w:rFonts w:ascii="Tahoma" w:hAnsi="Tahoma" w:cs="Tahoma"/>
        </w:rPr>
        <w:t xml:space="preserve"> </w:t>
      </w:r>
      <w:bookmarkStart w:id="34" w:name="_Ref88645466"/>
    </w:p>
    <w:bookmarkEnd w:id="34"/>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5" w:name="_1ksv4uv" w:colFirst="0" w:colLast="0"/>
      <w:bookmarkStart w:id="36" w:name="_44sinio" w:colFirst="0" w:colLast="0"/>
      <w:bookmarkEnd w:id="35"/>
      <w:bookmarkEnd w:id="36"/>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7"/>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8"/>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39"/>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0" w:name="_Toc93857957"/>
      <w:bookmarkStart w:id="41"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0"/>
      <w:bookmarkEnd w:id="41"/>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 w:name="_z337ya" w:colFirst="0" w:colLast="0"/>
      <w:bookmarkStart w:id="43" w:name="_3j2qqm3" w:colFirst="0" w:colLast="0"/>
      <w:bookmarkStart w:id="44" w:name="_1y810tw" w:colFirst="0" w:colLast="0"/>
      <w:bookmarkStart w:id="45" w:name="_Ref88645491"/>
      <w:bookmarkEnd w:id="42"/>
      <w:bookmarkEnd w:id="43"/>
      <w:bookmarkEnd w:id="44"/>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Ref89156784"/>
      <w:bookmarkEnd w:id="45"/>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6"/>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4i7ojhp" w:colFirst="0" w:colLast="0"/>
      <w:bookmarkStart w:id="48" w:name="_Ref88645605"/>
      <w:bookmarkStart w:id="49" w:name="_Ref90573935"/>
      <w:bookmarkEnd w:id="47"/>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8"/>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49"/>
      <w:bookmarkEnd w:id="50"/>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1" w:name="_Toc93857958"/>
      <w:r w:rsidRPr="00A96DF1">
        <w:rPr>
          <w:rFonts w:ascii="Tahoma" w:hAnsi="Tahoma" w:cs="Tahoma"/>
          <w:color w:val="auto"/>
        </w:rPr>
        <w:lastRenderedPageBreak/>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1"/>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2" w:name="_1ci93xb" w:colFirst="0" w:colLast="0"/>
      <w:bookmarkStart w:id="53" w:name="_Ref89156710"/>
      <w:bookmarkStart w:id="54" w:name="_Toc93857959"/>
      <w:bookmarkEnd w:id="52"/>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3"/>
      <w:bookmarkEnd w:id="54"/>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5"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5"/>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6"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6"/>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7" w:name="_Ref88740657"/>
      <w:bookmarkStart w:id="58" w:name="_Toc93857960"/>
      <w:r w:rsidRPr="00A96DF1">
        <w:rPr>
          <w:rFonts w:ascii="Tahoma" w:hAnsi="Tahoma" w:cs="Tahoma"/>
          <w:color w:val="auto"/>
        </w:rPr>
        <w:t>Specialistai</w:t>
      </w:r>
      <w:bookmarkEnd w:id="57"/>
      <w:bookmarkEnd w:id="58"/>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9" w:name="_2bn6wsx" w:colFirst="0" w:colLast="0"/>
      <w:bookmarkStart w:id="60" w:name="_Ref88645976"/>
      <w:bookmarkEnd w:id="59"/>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0"/>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1" w:name="_qsh70q" w:colFirst="0" w:colLast="0"/>
      <w:bookmarkStart w:id="62" w:name="_Ref88645989"/>
      <w:bookmarkEnd w:id="61"/>
      <w:r w:rsidRPr="00A96DF1">
        <w:rPr>
          <w:rFonts w:ascii="Tahoma" w:hAnsi="Tahoma" w:cs="Tahoma"/>
        </w:rPr>
        <w:t>Specialistas negali vykdyti savo funkcijų dėl pasibaigusių darbo santykių su Rangovu, dėl atostogų, laikinojo nedarbingumo ar kitų priežasčių.</w:t>
      </w:r>
      <w:bookmarkEnd w:id="62"/>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3as4poj" w:colFirst="0" w:colLast="0"/>
      <w:bookmarkStart w:id="64" w:name="_Ref88646142"/>
      <w:bookmarkEnd w:id="63"/>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4"/>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5" w:name="_1pxezwc" w:colFirst="0" w:colLast="0"/>
      <w:bookmarkStart w:id="66" w:name="_Ref88646202"/>
      <w:bookmarkEnd w:id="65"/>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lastRenderedPageBreak/>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6"/>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7"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7"/>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8" w:name="_Toc93857962"/>
      <w:r w:rsidRPr="00A96DF1">
        <w:rPr>
          <w:rFonts w:ascii="Tahoma" w:hAnsi="Tahoma" w:cs="Tahoma"/>
          <w:color w:val="auto"/>
        </w:rPr>
        <w:t>Šalių bendradarbiavimas</w:t>
      </w:r>
      <w:bookmarkEnd w:id="68"/>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9" w:name="_Toc93857963"/>
      <w:r w:rsidRPr="00A96DF1">
        <w:rPr>
          <w:rFonts w:ascii="Tahoma" w:hAnsi="Tahoma" w:cs="Tahoma"/>
          <w:color w:val="auto"/>
        </w:rPr>
        <w:t>Šalių bendradarbiavimo pareiga</w:t>
      </w:r>
      <w:bookmarkEnd w:id="69"/>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0" w:name="_Toc93857964"/>
      <w:bookmarkStart w:id="71" w:name="_Ref146804412"/>
      <w:bookmarkStart w:id="72" w:name="_Ref146804435"/>
      <w:r w:rsidRPr="00A96DF1">
        <w:rPr>
          <w:rFonts w:ascii="Tahoma" w:hAnsi="Tahoma" w:cs="Tahoma"/>
          <w:color w:val="auto"/>
        </w:rPr>
        <w:t>Šalių atstovai</w:t>
      </w:r>
      <w:bookmarkEnd w:id="70"/>
      <w:bookmarkEnd w:id="71"/>
      <w:bookmarkEnd w:id="72"/>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3"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3"/>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4" w:name="_23ckvvd" w:colFirst="0" w:colLast="0"/>
      <w:bookmarkStart w:id="75" w:name="_ihv636" w:colFirst="0" w:colLast="0"/>
      <w:bookmarkStart w:id="76" w:name="_32hioqz" w:colFirst="0" w:colLast="0"/>
      <w:bookmarkStart w:id="77" w:name="_Ref89056249"/>
      <w:bookmarkEnd w:id="74"/>
      <w:bookmarkEnd w:id="75"/>
      <w:bookmarkEnd w:id="76"/>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7"/>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8" w:name="_1hmsyys" w:colFirst="0" w:colLast="0"/>
      <w:bookmarkEnd w:id="78"/>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9" w:name="_Toc93857965"/>
      <w:bookmarkStart w:id="80"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79"/>
      <w:bookmarkEnd w:id="80"/>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1" w:name="_Toc93857966"/>
      <w:bookmarkStart w:id="82" w:name="_Ref149580959"/>
      <w:r w:rsidRPr="00A96DF1">
        <w:rPr>
          <w:rFonts w:ascii="Tahoma" w:hAnsi="Tahoma" w:cs="Tahoma"/>
          <w:color w:val="auto"/>
        </w:rPr>
        <w:t>Užsakovo dokumentai</w:t>
      </w:r>
      <w:bookmarkEnd w:id="81"/>
      <w:bookmarkEnd w:id="82"/>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3" w:name="_vx1227" w:colFirst="0" w:colLast="0"/>
      <w:bookmarkStart w:id="84" w:name="_3fwokq0" w:colFirst="0" w:colLast="0"/>
      <w:bookmarkStart w:id="85" w:name="_1v1yuxt" w:colFirst="0" w:colLast="0"/>
      <w:bookmarkStart w:id="86" w:name="_4f1mdlm" w:colFirst="0" w:colLast="0"/>
      <w:bookmarkEnd w:id="83"/>
      <w:bookmarkEnd w:id="84"/>
      <w:bookmarkEnd w:id="85"/>
      <w:bookmarkEnd w:id="86"/>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w:t>
      </w:r>
      <w:r w:rsidR="006B7EDE" w:rsidRPr="00A96DF1">
        <w:rPr>
          <w:rFonts w:ascii="Tahoma" w:hAnsi="Tahoma" w:cs="Tahoma"/>
        </w:rPr>
        <w:lastRenderedPageBreak/>
        <w:t>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7"/>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8" w:name="_Toc93857967"/>
      <w:r w:rsidRPr="00A96DF1">
        <w:rPr>
          <w:rFonts w:ascii="Tahoma" w:hAnsi="Tahoma" w:cs="Tahoma"/>
          <w:color w:val="auto"/>
        </w:rPr>
        <w:t>Rangovo dokumentai</w:t>
      </w:r>
      <w:bookmarkEnd w:id="88"/>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9" w:name="_19c6y18" w:colFirst="0" w:colLast="0"/>
      <w:bookmarkEnd w:id="89"/>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Ref90573952"/>
      <w:bookmarkStart w:id="91"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0"/>
      <w:bookmarkEnd w:id="91"/>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tbugp1" w:colFirst="0" w:colLast="0"/>
      <w:bookmarkStart w:id="93" w:name="_Ref88646642"/>
      <w:bookmarkEnd w:id="92"/>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3"/>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4"/>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28h4qwu" w:colFirst="0" w:colLast="0"/>
      <w:bookmarkStart w:id="96" w:name="_Ref88646650"/>
      <w:bookmarkStart w:id="97" w:name="_Ref150896393"/>
      <w:bookmarkEnd w:id="95"/>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6"/>
      <w:r w:rsidR="00566C49" w:rsidRPr="00A96DF1" w:rsidDel="00AE31F6">
        <w:rPr>
          <w:rFonts w:ascii="Tahoma" w:hAnsi="Tahoma" w:cs="Tahoma"/>
        </w:rPr>
        <w:t>.</w:t>
      </w:r>
      <w:bookmarkEnd w:id="97"/>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8" w:name="_Toc93857968"/>
      <w:bookmarkStart w:id="99" w:name="_Ref150895962"/>
      <w:r>
        <w:rPr>
          <w:rFonts w:ascii="Tahoma" w:hAnsi="Tahoma" w:cs="Tahoma"/>
          <w:color w:val="auto"/>
        </w:rPr>
        <w:t>Techninis d</w:t>
      </w:r>
      <w:r w:rsidR="006B7EDE" w:rsidRPr="00A96DF1">
        <w:rPr>
          <w:rFonts w:ascii="Tahoma" w:hAnsi="Tahoma" w:cs="Tahoma"/>
          <w:color w:val="auto"/>
        </w:rPr>
        <w:t>arbo projektas</w:t>
      </w:r>
      <w:bookmarkEnd w:id="98"/>
      <w:bookmarkEnd w:id="99"/>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37m2jsg" w:colFirst="0" w:colLast="0"/>
      <w:bookmarkStart w:id="101" w:name="_Ref146804660"/>
      <w:bookmarkEnd w:id="100"/>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1"/>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2"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2"/>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3"/>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1mrcu09" w:colFirst="0" w:colLast="0"/>
      <w:bookmarkStart w:id="105" w:name="_Ref88646565"/>
      <w:bookmarkEnd w:id="104"/>
      <w:r w:rsidRPr="00A96DF1">
        <w:rPr>
          <w:rFonts w:ascii="Tahoma" w:hAnsi="Tahoma" w:cs="Tahoma"/>
        </w:rPr>
        <w:t>Rangovas atsako už tai, kad:</w:t>
      </w:r>
      <w:bookmarkEnd w:id="105"/>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6"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privalo </w:t>
      </w:r>
      <w:bookmarkStart w:id="107"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7"/>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6"/>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8" w:name="_46r0co2" w:colFirst="0" w:colLast="0"/>
      <w:bookmarkEnd w:id="108"/>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w:t>
      </w:r>
      <w:r w:rsidRPr="00A96DF1">
        <w:rPr>
          <w:rFonts w:ascii="Tahoma" w:hAnsi="Tahoma" w:cs="Tahoma"/>
        </w:rPr>
        <w:lastRenderedPageBreak/>
        <w:t xml:space="preserve">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2lwamvv" w:colFirst="0" w:colLast="0"/>
      <w:bookmarkStart w:id="110" w:name="_Ref90573988"/>
      <w:bookmarkEnd w:id="109"/>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0"/>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1"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1"/>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2" w:name="_Toc141972232"/>
      <w:bookmarkStart w:id="113" w:name="_Toc93857969"/>
      <w:r w:rsidRPr="00A96DF1">
        <w:rPr>
          <w:rFonts w:ascii="Tahoma" w:hAnsi="Tahoma" w:cs="Tahoma"/>
          <w:color w:val="auto"/>
        </w:rPr>
        <w:t>Statinio informacinis modeliavimas</w:t>
      </w:r>
      <w:bookmarkEnd w:id="112"/>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4"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4"/>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3"/>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3l18frh" w:colFirst="0" w:colLast="0"/>
      <w:bookmarkEnd w:id="115"/>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6" w:name="_Toc93857970"/>
      <w:r w:rsidRPr="00A96DF1">
        <w:rPr>
          <w:rFonts w:ascii="Tahoma" w:hAnsi="Tahoma" w:cs="Tahoma"/>
          <w:color w:val="auto"/>
        </w:rPr>
        <w:t>Naudojimo instrukcijos</w:t>
      </w:r>
      <w:bookmarkEnd w:id="116"/>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4k668n3" w:colFirst="0" w:colLast="0"/>
      <w:bookmarkEnd w:id="117"/>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8" w:name="_Ref93610391"/>
      <w:bookmarkStart w:id="119" w:name="_Ref93610460"/>
      <w:bookmarkStart w:id="120"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8"/>
      <w:bookmarkEnd w:id="119"/>
      <w:bookmarkEnd w:id="120"/>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1" w:name="_1egqt2p" w:colFirst="0" w:colLast="0"/>
      <w:bookmarkStart w:id="122" w:name="_Ref88646778"/>
      <w:bookmarkEnd w:id="121"/>
      <w:r w:rsidRPr="00A96DF1">
        <w:rPr>
          <w:rFonts w:ascii="Tahoma" w:hAnsi="Tahoma" w:cs="Tahoma"/>
        </w:rPr>
        <w:t>Rangovas negali reikšti Užsakovui pretenzijų dėl tokių klaidų ar trūkumų Užsakovo dokumentuose:</w:t>
      </w:r>
      <w:bookmarkEnd w:id="122"/>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3"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3"/>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3ygebqi" w:colFirst="0" w:colLast="0"/>
      <w:bookmarkStart w:id="125" w:name="_Hlk92096699"/>
      <w:bookmarkEnd w:id="124"/>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5"/>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w:t>
      </w:r>
      <w:r w:rsidRPr="00A96DF1">
        <w:rPr>
          <w:rFonts w:ascii="Tahoma" w:hAnsi="Tahoma" w:cs="Tahoma"/>
        </w:rPr>
        <w:lastRenderedPageBreak/>
        <w:t xml:space="preserve">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6"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6"/>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7"/>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8"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8"/>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29"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29"/>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0"/>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1" w:name="_Ref88646612"/>
      <w:bookmarkStart w:id="132" w:name="_Toc93857973"/>
      <w:r w:rsidRPr="00A96DF1">
        <w:rPr>
          <w:rFonts w:ascii="Tahoma" w:hAnsi="Tahoma" w:cs="Tahoma"/>
          <w:color w:val="auto"/>
        </w:rPr>
        <w:t>Rangovo dokumentų derinimas ir tvirtinimas</w:t>
      </w:r>
      <w:bookmarkEnd w:id="131"/>
      <w:bookmarkEnd w:id="132"/>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3"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3"/>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3cqmetx" w:colFirst="0" w:colLast="0"/>
      <w:bookmarkEnd w:id="134"/>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1rvwp1q" w:colFirst="0" w:colLast="0"/>
      <w:bookmarkEnd w:id="135"/>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4bvk7pj" w:colFirst="0" w:colLast="0"/>
      <w:bookmarkEnd w:id="136"/>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2r0uhxc" w:colFirst="0" w:colLast="0"/>
      <w:bookmarkEnd w:id="137"/>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8" w:name="_Toc93857974"/>
      <w:r w:rsidRPr="00A96DF1">
        <w:rPr>
          <w:rFonts w:ascii="Tahoma" w:hAnsi="Tahoma" w:cs="Tahoma"/>
          <w:color w:val="auto"/>
        </w:rPr>
        <w:t>Intelektinės nuosavybės teisės</w:t>
      </w:r>
      <w:bookmarkEnd w:id="138"/>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9" w:name="_3q5sasy" w:colFirst="0" w:colLast="0"/>
      <w:bookmarkEnd w:id="139"/>
      <w:r w:rsidRPr="00A96DF1">
        <w:rPr>
          <w:rFonts w:ascii="Tahoma" w:hAnsi="Tahoma" w:cs="Tahoma"/>
        </w:rPr>
        <w:lastRenderedPageBreak/>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5b2l0r" w:colFirst="0" w:colLast="0"/>
      <w:bookmarkEnd w:id="140"/>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1" w:name="_Toc93857975"/>
      <w:r w:rsidRPr="00A96DF1">
        <w:rPr>
          <w:rFonts w:ascii="Tahoma" w:hAnsi="Tahoma" w:cs="Tahoma"/>
          <w:color w:val="auto"/>
        </w:rPr>
        <w:t>Statybos d</w:t>
      </w:r>
      <w:r w:rsidR="006B7EDE" w:rsidRPr="00A96DF1">
        <w:rPr>
          <w:rFonts w:ascii="Tahoma" w:hAnsi="Tahoma" w:cs="Tahoma"/>
          <w:color w:val="auto"/>
        </w:rPr>
        <w:t>arbų vykdymas</w:t>
      </w:r>
      <w:bookmarkEnd w:id="141"/>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2" w:name="_Toc93857976"/>
      <w:bookmarkStart w:id="143" w:name="_Ref159589976"/>
      <w:r w:rsidRPr="00A96DF1">
        <w:rPr>
          <w:rFonts w:ascii="Tahoma" w:hAnsi="Tahoma" w:cs="Tahoma"/>
          <w:color w:val="auto"/>
        </w:rPr>
        <w:t>Statybvietė</w:t>
      </w:r>
      <w:bookmarkEnd w:id="142"/>
      <w:bookmarkEnd w:id="143"/>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1jlao46" w:colFirst="0" w:colLast="0"/>
      <w:bookmarkEnd w:id="144"/>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43ky6rz" w:colFirst="0" w:colLast="0"/>
      <w:bookmarkStart w:id="146" w:name="_Ref146804839"/>
      <w:bookmarkEnd w:id="145"/>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6"/>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2iq8gzs" w:colFirst="0" w:colLast="0"/>
      <w:bookmarkStart w:id="148" w:name="_Ref146805642"/>
      <w:bookmarkEnd w:id="147"/>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8"/>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xvir7l" w:colFirst="0" w:colLast="0"/>
      <w:bookmarkStart w:id="150" w:name="_Ref146805667"/>
      <w:bookmarkEnd w:id="149"/>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0"/>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Ref90568272"/>
      <w:r w:rsidRPr="00A96DF1">
        <w:rPr>
          <w:rFonts w:ascii="Tahoma" w:hAnsi="Tahoma" w:cs="Tahoma"/>
        </w:rPr>
        <w:lastRenderedPageBreak/>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1"/>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2" w:name="_Toc93857977"/>
      <w:r w:rsidRPr="00A96DF1">
        <w:rPr>
          <w:rFonts w:ascii="Tahoma" w:hAnsi="Tahoma" w:cs="Tahoma"/>
          <w:color w:val="auto"/>
        </w:rPr>
        <w:t>Trečiųjų asmenų veikla statybvietėje</w:t>
      </w:r>
      <w:bookmarkEnd w:id="152"/>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3"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3"/>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4" w:name="_1x0gk37" w:colFirst="0" w:colLast="0"/>
      <w:bookmarkStart w:id="155" w:name="_4h042r0" w:colFirst="0" w:colLast="0"/>
      <w:bookmarkStart w:id="156" w:name="_Toc93857978"/>
      <w:bookmarkEnd w:id="154"/>
      <w:bookmarkEnd w:id="155"/>
      <w:r w:rsidRPr="00A96DF1">
        <w:rPr>
          <w:rFonts w:ascii="Tahoma" w:hAnsi="Tahoma" w:cs="Tahoma"/>
          <w:color w:val="auto"/>
        </w:rPr>
        <w:t>Nenumatytos fizinės sąlygos</w:t>
      </w:r>
      <w:bookmarkEnd w:id="156"/>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7"/>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8" w:name="_1baon6m" w:colFirst="0" w:colLast="0"/>
      <w:bookmarkStart w:id="159" w:name="_3vac5uf" w:colFirst="0" w:colLast="0"/>
      <w:bookmarkStart w:id="160" w:name="_Ref88647205"/>
      <w:bookmarkEnd w:id="158"/>
      <w:bookmarkEnd w:id="159"/>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0"/>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1" w:name="_2afmg28" w:colFirst="0" w:colLast="0"/>
      <w:bookmarkStart w:id="162" w:name="_Ref88647214"/>
      <w:bookmarkEnd w:id="161"/>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2"/>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3"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3"/>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4"/>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39kk8xu" w:colFirst="0" w:colLast="0"/>
      <w:bookmarkEnd w:id="165"/>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1opuj5n" w:colFirst="0" w:colLast="0"/>
      <w:bookmarkStart w:id="167" w:name="_Ref159590257"/>
      <w:bookmarkEnd w:id="166"/>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7"/>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w:t>
      </w:r>
      <w:r w:rsidRPr="00A96DF1">
        <w:rPr>
          <w:rFonts w:ascii="Tahoma" w:hAnsi="Tahoma" w:cs="Tahoma"/>
        </w:rPr>
        <w:lastRenderedPageBreak/>
        <w:t xml:space="preserve">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8" w:name="_48pi1tg" w:colFirst="0" w:colLast="0"/>
      <w:bookmarkEnd w:id="168"/>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69"/>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0" w:name="_2nusc19" w:colFirst="0" w:colLast="0"/>
      <w:bookmarkStart w:id="171" w:name="_Ref88646751"/>
      <w:bookmarkEnd w:id="170"/>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1"/>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2" w:name="_1302m92" w:colFirst="0" w:colLast="0"/>
      <w:bookmarkStart w:id="173" w:name="_Ref88647527"/>
      <w:bookmarkEnd w:id="172"/>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73"/>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4" w:name="_3mzq4wv" w:colFirst="0" w:colLast="0"/>
      <w:bookmarkStart w:id="175" w:name="_Ref88647538"/>
      <w:bookmarkEnd w:id="174"/>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5"/>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6" w:name="_2250f4o" w:colFirst="0" w:colLast="0"/>
      <w:bookmarkStart w:id="177" w:name="_Ref88647549"/>
      <w:bookmarkEnd w:id="176"/>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w:t>
      </w:r>
      <w:r w:rsidRPr="00A96DF1">
        <w:rPr>
          <w:rFonts w:ascii="Tahoma" w:hAnsi="Tahoma" w:cs="Tahoma"/>
        </w:rPr>
        <w:lastRenderedPageBreak/>
        <w:t xml:space="preserve">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7"/>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8" w:name="_haapch" w:colFirst="0" w:colLast="0"/>
      <w:bookmarkStart w:id="179" w:name="_Ref88647774"/>
      <w:bookmarkEnd w:id="178"/>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79"/>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0" w:name="_319y80a" w:colFirst="0" w:colLast="0"/>
      <w:bookmarkStart w:id="181" w:name="_Ref88643531"/>
      <w:bookmarkEnd w:id="180"/>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1"/>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2" w:name="_Toc93857980"/>
      <w:r w:rsidRPr="00A96DF1">
        <w:rPr>
          <w:rFonts w:ascii="Tahoma" w:hAnsi="Tahoma" w:cs="Tahoma"/>
          <w:color w:val="auto"/>
        </w:rPr>
        <w:t>Aprūpinimas energija ir kitomis laikinomis priemonėmis</w:t>
      </w:r>
      <w:bookmarkEnd w:id="182"/>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0ew0vw" w:colFirst="0" w:colLast="0"/>
      <w:bookmarkStart w:id="184" w:name="_Ref153912899"/>
      <w:bookmarkEnd w:id="183"/>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4"/>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fk6b3p" w:colFirst="0" w:colLast="0"/>
      <w:bookmarkStart w:id="186" w:name="_upglbi" w:colFirst="0" w:colLast="0"/>
      <w:bookmarkEnd w:id="185"/>
      <w:bookmarkEnd w:id="186"/>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7" w:name="_Toc93857981"/>
      <w:r w:rsidRPr="00A96DF1">
        <w:rPr>
          <w:rFonts w:ascii="Tahoma" w:hAnsi="Tahoma" w:cs="Tahoma"/>
          <w:color w:val="auto"/>
        </w:rPr>
        <w:t>Privažiavimo keliai ir saugus eismas</w:t>
      </w:r>
      <w:bookmarkEnd w:id="187"/>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Ref90410257"/>
      <w:bookmarkStart w:id="189" w:name="_Toc93857982"/>
      <w:r w:rsidRPr="00A96DF1">
        <w:rPr>
          <w:rFonts w:ascii="Tahoma" w:hAnsi="Tahoma" w:cs="Tahoma"/>
          <w:color w:val="auto"/>
        </w:rPr>
        <w:t>Statybos produktai, Įrenginiai ir Priemonės</w:t>
      </w:r>
      <w:bookmarkEnd w:id="188"/>
      <w:bookmarkEnd w:id="189"/>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0" w:name="_4du1wux" w:colFirst="0" w:colLast="0"/>
      <w:bookmarkStart w:id="191" w:name="_Ref88652906"/>
      <w:bookmarkEnd w:id="190"/>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1"/>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2szc72q" w:colFirst="0" w:colLast="0"/>
      <w:bookmarkStart w:id="193" w:name="_Ref88652926"/>
      <w:bookmarkEnd w:id="192"/>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3"/>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4" w:name="_184mhaj" w:colFirst="0" w:colLast="0"/>
      <w:bookmarkStart w:id="195" w:name="_3s49zyc" w:colFirst="0" w:colLast="0"/>
      <w:bookmarkEnd w:id="194"/>
      <w:bookmarkEnd w:id="195"/>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6" w:name="_Toc93857983"/>
      <w:bookmarkStart w:id="197" w:name="_Ref146804864"/>
      <w:bookmarkStart w:id="198" w:name="_Ref146872091"/>
      <w:r w:rsidRPr="00A96DF1">
        <w:rPr>
          <w:rFonts w:ascii="Tahoma" w:hAnsi="Tahoma" w:cs="Tahoma"/>
          <w:color w:val="auto"/>
        </w:rPr>
        <w:t>Mokymai</w:t>
      </w:r>
      <w:bookmarkEnd w:id="196"/>
      <w:bookmarkEnd w:id="197"/>
      <w:bookmarkEnd w:id="198"/>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meukdy" w:colFirst="0" w:colLast="0"/>
      <w:bookmarkEnd w:id="199"/>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0" w:name="_Toc93857984"/>
      <w:bookmarkStart w:id="201" w:name="_Ref151964897"/>
      <w:r w:rsidRPr="00A96DF1">
        <w:rPr>
          <w:rFonts w:ascii="Tahoma" w:hAnsi="Tahoma" w:cs="Tahoma"/>
          <w:color w:val="auto"/>
        </w:rPr>
        <w:t>Bandymai</w:t>
      </w:r>
      <w:bookmarkEnd w:id="200"/>
      <w:bookmarkEnd w:id="201"/>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2" w:name="_1ljsd9k" w:colFirst="0" w:colLast="0"/>
      <w:bookmarkStart w:id="203" w:name="_Hlk188364071"/>
      <w:bookmarkEnd w:id="202"/>
      <w:r w:rsidRPr="00A96DF1">
        <w:rPr>
          <w:rFonts w:ascii="Tahoma" w:hAnsi="Tahoma" w:cs="Tahoma"/>
        </w:rPr>
        <w:t>Užsakovo užduotyje</w:t>
      </w:r>
      <w:bookmarkEnd w:id="203"/>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4" w:name="_45jfvxd" w:colFirst="0" w:colLast="0"/>
      <w:bookmarkEnd w:id="204"/>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koq656" w:colFirst="0" w:colLast="0"/>
      <w:bookmarkStart w:id="206" w:name="_zu0gcz" w:colFirst="0" w:colLast="0"/>
      <w:bookmarkEnd w:id="205"/>
      <w:bookmarkEnd w:id="206"/>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3jtnz0s" w:colFirst="0" w:colLast="0"/>
      <w:bookmarkStart w:id="208" w:name="_1yyy98l" w:colFirst="0" w:colLast="0"/>
      <w:bookmarkStart w:id="209" w:name="_Ref88653090"/>
      <w:bookmarkEnd w:id="207"/>
      <w:bookmarkEnd w:id="208"/>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09"/>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0" w:name="_4iylrwe" w:colFirst="0" w:colLast="0"/>
      <w:bookmarkEnd w:id="210"/>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1"/>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2"/>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3" w:name="_Ref88655898"/>
      <w:bookmarkStart w:id="214" w:name="_Toc93857985"/>
      <w:r w:rsidRPr="00A96DF1">
        <w:rPr>
          <w:rFonts w:ascii="Tahoma" w:hAnsi="Tahoma" w:cs="Tahoma"/>
          <w:color w:val="auto"/>
        </w:rPr>
        <w:t>Darbų pabaiga ir Darbų priėmimas</w:t>
      </w:r>
      <w:bookmarkEnd w:id="213"/>
      <w:bookmarkEnd w:id="214"/>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5" w:name="_Ref88653408"/>
      <w:bookmarkStart w:id="216" w:name="_Toc93857986"/>
      <w:r w:rsidRPr="00A96DF1">
        <w:rPr>
          <w:rFonts w:ascii="Tahoma" w:hAnsi="Tahoma" w:cs="Tahoma"/>
          <w:color w:val="auto"/>
        </w:rPr>
        <w:t>Darbų pabaiga</w:t>
      </w:r>
      <w:bookmarkEnd w:id="215"/>
      <w:bookmarkEnd w:id="216"/>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3x8tuzt" w:colFirst="0" w:colLast="0"/>
      <w:bookmarkStart w:id="218" w:name="_Ref88653031"/>
      <w:bookmarkEnd w:id="217"/>
      <w:r w:rsidRPr="00A96DF1">
        <w:rPr>
          <w:rFonts w:ascii="Tahoma" w:hAnsi="Tahoma" w:cs="Tahoma"/>
        </w:rPr>
        <w:t>Darbai laikomi užbaigtais tuomet, kai yra įvykdytos visos šios sąlygos:</w:t>
      </w:r>
      <w:bookmarkEnd w:id="218"/>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2ce457m" w:colFirst="0" w:colLast="0"/>
      <w:bookmarkStart w:id="220" w:name="_Ref93357261"/>
      <w:bookmarkEnd w:id="219"/>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20"/>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1"/>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67"/>
      <w:r w:rsidRPr="00A96DF1">
        <w:rPr>
          <w:rFonts w:ascii="Tahoma" w:hAnsi="Tahoma" w:cs="Tahoma"/>
        </w:rPr>
        <w:t>Rangovas perdavė Užsakovui visą išpildomąją dokumentaciją, patvirtintą Techninio prižiūrėtojo;</w:t>
      </w:r>
      <w:bookmarkEnd w:id="222"/>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jefff" w:colFirst="0" w:colLast="0"/>
      <w:bookmarkStart w:id="224" w:name="_Ref93358554"/>
      <w:bookmarkEnd w:id="223"/>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4"/>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3bj1y38" w:colFirst="0" w:colLast="0"/>
      <w:bookmarkStart w:id="226" w:name="_Ref93357969"/>
      <w:bookmarkEnd w:id="225"/>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6"/>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7"/>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8"/>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1qoc8b1" w:colFirst="0" w:colLast="0"/>
      <w:bookmarkEnd w:id="229"/>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0" w:name="_Ref88654507"/>
      <w:bookmarkStart w:id="231" w:name="_Toc93857987"/>
      <w:r w:rsidRPr="00A96DF1">
        <w:rPr>
          <w:rFonts w:ascii="Tahoma" w:hAnsi="Tahoma" w:cs="Tahoma"/>
          <w:color w:val="auto"/>
        </w:rPr>
        <w:t>Darbų priėmimas</w:t>
      </w:r>
      <w:bookmarkEnd w:id="230"/>
      <w:bookmarkEnd w:id="231"/>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2"/>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pta16n" w:colFirst="0" w:colLast="0"/>
      <w:bookmarkStart w:id="234" w:name="_Ref88653100"/>
      <w:bookmarkEnd w:id="233"/>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4"/>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4ykbeg" w:colFirst="0" w:colLast="0"/>
      <w:bookmarkStart w:id="236" w:name="_Ref88654521"/>
      <w:bookmarkEnd w:id="235"/>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6"/>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7" w:name="_3oy7u29" w:colFirst="0" w:colLast="0"/>
      <w:bookmarkStart w:id="238" w:name="_Ref93673523"/>
      <w:bookmarkStart w:id="239" w:name="_Ref88653491"/>
      <w:bookmarkEnd w:id="237"/>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8"/>
      <w:r w:rsidR="00A41C1A" w:rsidRPr="00A96DF1">
        <w:rPr>
          <w:rFonts w:ascii="Tahoma" w:hAnsi="Tahoma" w:cs="Tahoma"/>
        </w:rPr>
        <w:t xml:space="preserve"> </w:t>
      </w:r>
      <w:bookmarkEnd w:id="239"/>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0"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0"/>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243i4a2" w:colFirst="0" w:colLast="0"/>
      <w:bookmarkEnd w:id="241"/>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j8sehv" w:colFirst="0" w:colLast="0"/>
      <w:bookmarkStart w:id="243" w:name="_Ref88653162"/>
      <w:bookmarkEnd w:id="242"/>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4" w:name="_1idq7dh" w:colFirst="0" w:colLast="0"/>
      <w:bookmarkStart w:id="245" w:name="_Ref88653173"/>
      <w:bookmarkEnd w:id="243"/>
      <w:bookmarkEnd w:id="244"/>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5"/>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42ddq1a" w:colFirst="0" w:colLast="0"/>
      <w:bookmarkStart w:id="247" w:name="_Ref146805684"/>
      <w:bookmarkEnd w:id="246"/>
      <w:r w:rsidRPr="00A622A3">
        <w:rPr>
          <w:rFonts w:ascii="Tahoma" w:hAnsi="Tahoma" w:cs="Tahoma"/>
        </w:rPr>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7"/>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w:t>
      </w:r>
      <w:r w:rsidR="00F5374A" w:rsidRPr="00A96DF1">
        <w:rPr>
          <w:rFonts w:ascii="Tahoma" w:hAnsi="Tahoma" w:cs="Tahoma"/>
        </w:rPr>
        <w:lastRenderedPageBreak/>
        <w:t>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8"/>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49" w:name="_2mn7vak" w:colFirst="0" w:colLast="0"/>
      <w:bookmarkStart w:id="250" w:name="_11si5id" w:colFirst="0" w:colLast="0"/>
      <w:bookmarkEnd w:id="249"/>
      <w:bookmarkEnd w:id="250"/>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1" w:name="_Toc93857988"/>
      <w:bookmarkStart w:id="252" w:name="_Ref146804889"/>
      <w:bookmarkStart w:id="253" w:name="_Ref150896930"/>
      <w:bookmarkStart w:id="254" w:name="_Ref173417819"/>
      <w:r w:rsidRPr="00A96DF1">
        <w:rPr>
          <w:rFonts w:ascii="Tahoma" w:hAnsi="Tahoma" w:cs="Tahoma"/>
          <w:color w:val="auto"/>
        </w:rPr>
        <w:t>Statybos užbaigimas</w:t>
      </w:r>
      <w:bookmarkEnd w:id="251"/>
      <w:bookmarkEnd w:id="252"/>
      <w:bookmarkEnd w:id="253"/>
      <w:bookmarkEnd w:id="254"/>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5" w:name="_Statybos_užbaigimas_po"/>
      <w:bookmarkStart w:id="256" w:name="_Ref88654514"/>
      <w:bookmarkStart w:id="257" w:name="_Ref90476575"/>
      <w:bookmarkStart w:id="258" w:name="_Toc93857989"/>
      <w:bookmarkEnd w:id="255"/>
      <w:r w:rsidRPr="00A96DF1">
        <w:rPr>
          <w:rFonts w:ascii="Tahoma" w:hAnsi="Tahoma" w:cs="Tahoma"/>
          <w:color w:val="auto"/>
        </w:rPr>
        <w:t>Statybos užbaigimas</w:t>
      </w:r>
      <w:bookmarkEnd w:id="256"/>
      <w:r w:rsidR="000E6043" w:rsidRPr="00A96DF1">
        <w:rPr>
          <w:rFonts w:ascii="Tahoma" w:hAnsi="Tahoma" w:cs="Tahoma"/>
          <w:color w:val="auto"/>
        </w:rPr>
        <w:t xml:space="preserve"> po Darbų priėmimo</w:t>
      </w:r>
      <w:bookmarkEnd w:id="257"/>
      <w:bookmarkEnd w:id="258"/>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9" w:name="_3gnlt4p" w:colFirst="0" w:colLast="0"/>
      <w:bookmarkEnd w:id="259"/>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1vsw3ci" w:colFirst="0" w:colLast="0"/>
      <w:bookmarkStart w:id="261" w:name="_Ref90479149"/>
      <w:bookmarkStart w:id="262" w:name="_Ref90480910"/>
      <w:bookmarkStart w:id="263" w:name="_Ref90476622"/>
      <w:bookmarkEnd w:id="260"/>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1"/>
      <w:r w:rsidR="00C71D67" w:rsidRPr="00A96DF1">
        <w:rPr>
          <w:rFonts w:ascii="Tahoma" w:hAnsi="Tahoma" w:cs="Tahoma"/>
        </w:rPr>
        <w:t xml:space="preserve"> </w:t>
      </w:r>
      <w:bookmarkStart w:id="264" w:name="_Ref124950968"/>
    </w:p>
    <w:bookmarkEnd w:id="264"/>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2"/>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5" w:name="_2uxtw84" w:colFirst="0" w:colLast="0"/>
      <w:bookmarkStart w:id="266" w:name="_Ref88654538"/>
      <w:bookmarkEnd w:id="263"/>
      <w:bookmarkEnd w:id="265"/>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7" w:name="_4fsjm0b" w:colFirst="0" w:colLast="0"/>
      <w:bookmarkStart w:id="268" w:name="_1a346fx" w:colFirst="0" w:colLast="0"/>
      <w:bookmarkStart w:id="269" w:name="_3u2rp3q" w:colFirst="0" w:colLast="0"/>
      <w:bookmarkStart w:id="270" w:name="_38czs75" w:colFirst="0" w:colLast="0"/>
      <w:bookmarkStart w:id="271" w:name="_1nia2ey" w:colFirst="0" w:colLast="0"/>
      <w:bookmarkStart w:id="272" w:name="_47hxl2r" w:colFirst="0" w:colLast="0"/>
      <w:bookmarkStart w:id="273" w:name="_Toc93857991"/>
      <w:bookmarkEnd w:id="266"/>
      <w:bookmarkEnd w:id="267"/>
      <w:bookmarkEnd w:id="268"/>
      <w:bookmarkEnd w:id="269"/>
      <w:bookmarkEnd w:id="270"/>
      <w:bookmarkEnd w:id="271"/>
      <w:bookmarkEnd w:id="272"/>
      <w:r w:rsidRPr="00A96DF1">
        <w:rPr>
          <w:rFonts w:ascii="Tahoma" w:hAnsi="Tahoma" w:cs="Tahoma"/>
          <w:color w:val="auto"/>
        </w:rPr>
        <w:t>Rangovo garantiniai įsipareigojimai</w:t>
      </w:r>
      <w:bookmarkEnd w:id="273"/>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4" w:name="_Toc93857992"/>
      <w:r w:rsidRPr="00A96DF1">
        <w:rPr>
          <w:rFonts w:ascii="Tahoma" w:hAnsi="Tahoma" w:cs="Tahoma"/>
          <w:color w:val="auto"/>
        </w:rPr>
        <w:t>Garantiniai terminai</w:t>
      </w:r>
      <w:bookmarkEnd w:id="274"/>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5"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5"/>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6" w:name="_4kx3h1s" w:colFirst="0" w:colLast="0"/>
      <w:bookmarkStart w:id="277" w:name="_Toc93857993"/>
      <w:bookmarkEnd w:id="276"/>
      <w:r w:rsidRPr="00A96DF1">
        <w:rPr>
          <w:rFonts w:ascii="Tahoma" w:hAnsi="Tahoma" w:cs="Tahoma"/>
          <w:color w:val="auto"/>
        </w:rPr>
        <w:t>Pretenzijos dėl defektų</w:t>
      </w:r>
      <w:bookmarkEnd w:id="277"/>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8"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8"/>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9" w:name="_Ref90485952"/>
      <w:bookmarkStart w:id="280" w:name="_Ref90485956"/>
      <w:bookmarkStart w:id="281" w:name="_Ref90582830"/>
      <w:bookmarkStart w:id="282" w:name="_Toc93857994"/>
      <w:r w:rsidRPr="00A96DF1">
        <w:rPr>
          <w:rFonts w:ascii="Tahoma" w:hAnsi="Tahoma" w:cs="Tahoma"/>
          <w:color w:val="auto"/>
        </w:rPr>
        <w:t>Defektų šalinimas</w:t>
      </w:r>
      <w:bookmarkEnd w:id="279"/>
      <w:bookmarkEnd w:id="280"/>
      <w:bookmarkEnd w:id="281"/>
      <w:bookmarkEnd w:id="282"/>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3" w:name="_338fx5o" w:colFirst="0" w:colLast="0"/>
      <w:bookmarkStart w:id="284" w:name="_Ref88653070"/>
      <w:bookmarkStart w:id="285" w:name="_Toc93857995"/>
      <w:bookmarkEnd w:id="283"/>
      <w:r w:rsidRPr="00A96DF1">
        <w:rPr>
          <w:rFonts w:ascii="Tahoma" w:hAnsi="Tahoma" w:cs="Tahoma"/>
          <w:color w:val="auto"/>
        </w:rPr>
        <w:lastRenderedPageBreak/>
        <w:t>Užsakovo teisės, Rangovui nepašalinus defektų</w:t>
      </w:r>
      <w:bookmarkEnd w:id="284"/>
      <w:bookmarkEnd w:id="285"/>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6" w:name="_2eclud0" w:colFirst="0" w:colLast="0"/>
      <w:bookmarkStart w:id="287" w:name="_Ref88653362"/>
      <w:bookmarkEnd w:id="286"/>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7"/>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8" w:name="_thw4kt" w:colFirst="0" w:colLast="0"/>
      <w:bookmarkStart w:id="289" w:name="_Ref88653353"/>
      <w:bookmarkEnd w:id="288"/>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89"/>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3dhjn8m" w:colFirst="0" w:colLast="0"/>
      <w:bookmarkStart w:id="291" w:name="_Ref88653058"/>
      <w:bookmarkEnd w:id="290"/>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C8461E">
        <w:rPr>
          <w:rFonts w:ascii="Tahoma" w:hAnsi="Tahoma" w:cs="Tahoma"/>
          <w:color w:val="388600"/>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1"/>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2"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2"/>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3" w:name="_Ref88655872"/>
      <w:bookmarkStart w:id="294" w:name="_Toc93857996"/>
      <w:r w:rsidRPr="00A96DF1">
        <w:rPr>
          <w:rFonts w:ascii="Tahoma" w:hAnsi="Tahoma" w:cs="Tahoma"/>
          <w:color w:val="auto"/>
        </w:rPr>
        <w:t>Garantinių įsipareigojimų įvykdymo užtikrinimas</w:t>
      </w:r>
      <w:bookmarkEnd w:id="293"/>
      <w:bookmarkEnd w:id="294"/>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5"/>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6" w:name="_Toc93857997"/>
      <w:bookmarkStart w:id="297" w:name="_Ref166661619"/>
      <w:bookmarkStart w:id="298"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6"/>
      <w:bookmarkEnd w:id="297"/>
      <w:bookmarkEnd w:id="298"/>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299"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299"/>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0"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0"/>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1"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1"/>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2"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2"/>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3" w:name="_Ref89164836"/>
      <w:bookmarkStart w:id="304"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3"/>
      <w:bookmarkEnd w:id="304"/>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5" w:name="_3qwpj7n" w:colFirst="0" w:colLast="0"/>
      <w:bookmarkStart w:id="306" w:name="_Hlk92367341"/>
      <w:bookmarkStart w:id="307" w:name="_Ref88653433"/>
      <w:bookmarkEnd w:id="305"/>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6"/>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7"/>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8" w:name="_261ztfg" w:colFirst="0" w:colLast="0"/>
      <w:bookmarkStart w:id="309" w:name="_Ref88653421"/>
      <w:bookmarkEnd w:id="308"/>
      <w:r w:rsidRPr="00A96DF1">
        <w:rPr>
          <w:rFonts w:ascii="Tahoma" w:hAnsi="Tahoma" w:cs="Tahoma"/>
        </w:rPr>
        <w:lastRenderedPageBreak/>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09"/>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0" w:name="_l7a3n9" w:colFirst="0" w:colLast="0"/>
      <w:bookmarkEnd w:id="310"/>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1"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1"/>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2" w:name="_1kc7wiv" w:colFirst="0" w:colLast="0"/>
      <w:bookmarkEnd w:id="312"/>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3" w:name="_Ref88654569"/>
      <w:bookmarkStart w:id="314"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3"/>
      <w:bookmarkEnd w:id="314"/>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5"/>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6"/>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7" w:name="_Ref90573582"/>
      <w:bookmarkStart w:id="318"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7"/>
      <w:bookmarkEnd w:id="318"/>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9" w:name="_ymfzma" w:colFirst="0" w:colLast="0"/>
      <w:bookmarkStart w:id="320" w:name="_3im3ia3" w:colFirst="0" w:colLast="0"/>
      <w:bookmarkStart w:id="321" w:name="_Ref88654312"/>
      <w:bookmarkEnd w:id="319"/>
      <w:bookmarkEnd w:id="320"/>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1"/>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1xrdshw" w:colFirst="0" w:colLast="0"/>
      <w:bookmarkStart w:id="323" w:name="_Ref88654322"/>
      <w:bookmarkEnd w:id="322"/>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3"/>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4" w:name="_4hr1b5p" w:colFirst="0" w:colLast="0"/>
      <w:bookmarkStart w:id="325" w:name="_Ref146806850"/>
      <w:bookmarkStart w:id="326" w:name="_Ref90574053"/>
      <w:bookmarkEnd w:id="324"/>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5"/>
      <w:r w:rsidR="003F2F41" w:rsidRPr="00A96DF1">
        <w:rPr>
          <w:rFonts w:ascii="Tahoma" w:hAnsi="Tahoma" w:cs="Tahoma"/>
        </w:rPr>
        <w:t xml:space="preserve"> </w:t>
      </w:r>
    </w:p>
    <w:bookmarkEnd w:id="326"/>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7" w:name="_Ref88655974"/>
      <w:bookmarkStart w:id="328" w:name="_Toc93858004"/>
      <w:r w:rsidRPr="00A96DF1">
        <w:rPr>
          <w:rFonts w:ascii="Tahoma" w:hAnsi="Tahoma" w:cs="Tahoma"/>
          <w:color w:val="auto"/>
        </w:rPr>
        <w:t>Sutarties įvykdymo užtikrinimas</w:t>
      </w:r>
      <w:bookmarkEnd w:id="327"/>
      <w:bookmarkEnd w:id="328"/>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9" w:name="_1c1lvlb" w:colFirst="0" w:colLast="0"/>
      <w:bookmarkStart w:id="330" w:name="_Ref88655038"/>
      <w:bookmarkEnd w:id="329"/>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w:t>
      </w:r>
      <w:r w:rsidRPr="00A96DF1">
        <w:rPr>
          <w:rFonts w:ascii="Tahoma" w:hAnsi="Tahoma" w:cs="Tahoma"/>
        </w:rPr>
        <w:lastRenderedPageBreak/>
        <w:t xml:space="preserve">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0"/>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1" w:name="_Ref93606680"/>
      <w:r w:rsidRPr="00A96DF1">
        <w:rPr>
          <w:rFonts w:ascii="Tahoma" w:hAnsi="Tahoma" w:cs="Tahoma"/>
          <w:b/>
        </w:rPr>
        <w:t>Sutarties įvykdymo užtikrinimo sąlygos:</w:t>
      </w:r>
      <w:bookmarkEnd w:id="331"/>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2" w:name="_3w19e94" w:colFirst="0" w:colLast="0"/>
      <w:bookmarkStart w:id="333" w:name="_Ref88653618"/>
      <w:bookmarkEnd w:id="332"/>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r w:rsidRPr="00A96DF1">
        <w:rPr>
          <w:rFonts w:ascii="Tahoma" w:hAnsi="Tahoma" w:cs="Tahoma"/>
          <w:color w:val="auto"/>
          <w:u w:val="none"/>
        </w:rPr>
        <w:t xml:space="preserve">us)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3"/>
      <w:bookmarkEnd w:id="334"/>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93605755"/>
      <w:bookmarkStart w:id="336"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5"/>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6"/>
      <w:bookmarkEnd w:id="337"/>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qbtyoq" w:colFirst="0" w:colLast="0"/>
      <w:bookmarkStart w:id="339" w:name="_Ref88653644"/>
      <w:bookmarkStart w:id="340" w:name="_Ref93605940"/>
      <w:bookmarkEnd w:id="338"/>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39"/>
      <w:r w:rsidR="00613D0D" w:rsidRPr="00A96DF1">
        <w:rPr>
          <w:rFonts w:ascii="Tahoma" w:hAnsi="Tahoma" w:cs="Tahoma"/>
          <w:color w:val="auto"/>
          <w:u w:val="none"/>
        </w:rPr>
        <w:t>;</w:t>
      </w:r>
      <w:bookmarkEnd w:id="340"/>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(Uniform Rules for Demand Guarantees, URDG, ICC Publication No.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w:t>
      </w:r>
      <w:r w:rsidRPr="00A96DF1">
        <w:rPr>
          <w:rFonts w:ascii="Tahoma" w:hAnsi="Tahoma" w:cs="Tahoma"/>
        </w:rPr>
        <w:lastRenderedPageBreak/>
        <w:t>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1" w:name="_2b6jogx" w:colFirst="0" w:colLast="0"/>
      <w:bookmarkEnd w:id="341"/>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2"/>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3abhhcj" w:colFirst="0" w:colLast="0"/>
      <w:bookmarkStart w:id="344" w:name="_Ref88653652"/>
      <w:bookmarkEnd w:id="343"/>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4"/>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5" w:name="_1pgrrkc" w:colFirst="0" w:colLast="0"/>
      <w:bookmarkStart w:id="346" w:name="_Ref88653662"/>
      <w:bookmarkEnd w:id="345"/>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6"/>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7" w:name="_Ref88655729"/>
      <w:bookmarkStart w:id="348" w:name="_Toc93858005"/>
      <w:r w:rsidRPr="00A96DF1">
        <w:rPr>
          <w:rFonts w:ascii="Tahoma" w:hAnsi="Tahoma" w:cs="Tahoma"/>
          <w:color w:val="auto"/>
        </w:rPr>
        <w:t>Draudimas</w:t>
      </w:r>
      <w:bookmarkEnd w:id="347"/>
      <w:bookmarkEnd w:id="348"/>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49" w:name="_Toc93858006"/>
      <w:r w:rsidRPr="00A96DF1">
        <w:rPr>
          <w:rFonts w:ascii="Tahoma" w:hAnsi="Tahoma" w:cs="Tahoma"/>
          <w:color w:val="auto"/>
        </w:rPr>
        <w:t>Bendrieji draudimo reikalavimai</w:t>
      </w:r>
      <w:bookmarkEnd w:id="349"/>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0" w:name="_Toc93858007"/>
      <w:bookmarkStart w:id="351" w:name="_Ref146805524"/>
      <w:bookmarkStart w:id="352" w:name="_Ref150949748"/>
      <w:r w:rsidRPr="00A96DF1">
        <w:rPr>
          <w:rFonts w:ascii="Tahoma" w:hAnsi="Tahoma" w:cs="Tahoma"/>
          <w:color w:val="auto"/>
        </w:rPr>
        <w:t>Projektuotojo civilinės atsakomybės draudimas</w:t>
      </w:r>
      <w:bookmarkEnd w:id="350"/>
      <w:bookmarkEnd w:id="351"/>
      <w:bookmarkEnd w:id="352"/>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3"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3"/>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w:t>
      </w:r>
      <w:r w:rsidR="007234A9" w:rsidRPr="00A96DF1">
        <w:rPr>
          <w:rFonts w:ascii="Tahoma" w:hAnsi="Tahoma" w:cs="Tahoma"/>
        </w:rPr>
        <w:lastRenderedPageBreak/>
        <w:t xml:space="preserve">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4" w:name="_Toc93858008"/>
      <w:bookmarkStart w:id="355"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4"/>
      <w:bookmarkEnd w:id="355"/>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09"/>
      <w:r w:rsidRPr="00A96DF1">
        <w:rPr>
          <w:rFonts w:ascii="Tahoma" w:hAnsi="Tahoma" w:cs="Tahoma"/>
          <w:color w:val="auto"/>
        </w:rPr>
        <w:t>Sutarties kaina</w:t>
      </w:r>
      <w:bookmarkEnd w:id="356"/>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7" w:name="_Toc93858010"/>
      <w:bookmarkStart w:id="358" w:name="_Ref166663713"/>
      <w:r w:rsidRPr="00A96DF1">
        <w:rPr>
          <w:rFonts w:ascii="Tahoma" w:hAnsi="Tahoma" w:cs="Tahoma"/>
          <w:color w:val="auto"/>
        </w:rPr>
        <w:t>Sutarties kaina ir jos apskaičiavimas</w:t>
      </w:r>
      <w:bookmarkEnd w:id="357"/>
      <w:bookmarkEnd w:id="358"/>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9"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59"/>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0"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0"/>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vgdtq7" w:colFirst="0" w:colLast="0"/>
      <w:bookmarkStart w:id="362" w:name="_Ref88926073"/>
      <w:bookmarkEnd w:id="361"/>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2"/>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3" w:name="_Ref88653851"/>
      <w:bookmarkStart w:id="364" w:name="_Toc93858012"/>
      <w:r w:rsidRPr="00A96DF1">
        <w:rPr>
          <w:rFonts w:ascii="Tahoma" w:hAnsi="Tahoma" w:cs="Tahoma"/>
          <w:color w:val="auto"/>
        </w:rPr>
        <w:t xml:space="preserve">Sutarties kainos apskaičiavimas </w:t>
      </w:r>
      <w:bookmarkEnd w:id="363"/>
      <w:bookmarkEnd w:id="364"/>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5" w:name="_Toc93858013"/>
      <w:r w:rsidRPr="00A96DF1">
        <w:rPr>
          <w:rFonts w:ascii="Tahoma" w:hAnsi="Tahoma" w:cs="Tahoma"/>
          <w:color w:val="auto"/>
        </w:rPr>
        <w:t xml:space="preserve">Sutarties kainos </w:t>
      </w:r>
      <w:bookmarkEnd w:id="365"/>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6"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6"/>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7" w:name="_Ref88646839"/>
      <w:bookmarkStart w:id="368" w:name="_Toc93858014"/>
      <w:r w:rsidRPr="00A96DF1">
        <w:rPr>
          <w:rFonts w:ascii="Tahoma" w:hAnsi="Tahoma" w:cs="Tahoma"/>
          <w:color w:val="auto"/>
        </w:rPr>
        <w:t>Sutarties kainos perskaičiavimas dėl kainų lygio pokyčio</w:t>
      </w:r>
      <w:bookmarkEnd w:id="367"/>
      <w:bookmarkEnd w:id="368"/>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9" w:name="_Ref146805146"/>
      <w:bookmarkStart w:id="370"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69"/>
      <w:r w:rsidRPr="00A96DF1">
        <w:rPr>
          <w:rFonts w:ascii="Tahoma" w:hAnsi="Tahoma" w:cs="Tahoma"/>
        </w:rPr>
        <w:t xml:space="preserve"> </w:t>
      </w:r>
    </w:p>
    <w:bookmarkEnd w:id="370"/>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1" w:name="_18vjpp8" w:colFirst="0" w:colLast="0"/>
      <w:bookmarkStart w:id="372" w:name="_Ref173360629"/>
      <w:bookmarkStart w:id="373" w:name="_Ref88653909"/>
      <w:bookmarkEnd w:id="371"/>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2"/>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5"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K = IPb / IPr</w:t>
      </w:r>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IPb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3sv78d1" w:colFirst="0" w:colLast="0"/>
      <w:bookmarkEnd w:id="373"/>
      <w:bookmarkEnd w:id="374"/>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Ref173361746"/>
      <w:bookmarkStart w:id="376" w:name="_Ref146805164"/>
      <w:bookmarkStart w:id="377"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5"/>
      <w:r w:rsidR="006B7EDE" w:rsidRPr="00A96DF1">
        <w:rPr>
          <w:rFonts w:ascii="Tahoma" w:hAnsi="Tahoma" w:cs="Tahoma"/>
        </w:rPr>
        <w:t>.</w:t>
      </w:r>
      <w:bookmarkEnd w:id="376"/>
      <w:r w:rsidR="006B7EDE" w:rsidRPr="00A96DF1">
        <w:rPr>
          <w:rFonts w:ascii="Tahoma" w:hAnsi="Tahoma" w:cs="Tahoma"/>
        </w:rPr>
        <w:t xml:space="preserve"> </w:t>
      </w:r>
    </w:p>
    <w:bookmarkEnd w:id="377"/>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8" w:name="_n5rssn" w:colFirst="0" w:colLast="0"/>
      <w:bookmarkStart w:id="379" w:name="_375fbgg" w:colFirst="0" w:colLast="0"/>
      <w:bookmarkStart w:id="380" w:name="_1maplo9" w:colFirst="0" w:colLast="0"/>
      <w:bookmarkStart w:id="381" w:name="_46ad4c2" w:colFirst="0" w:colLast="0"/>
      <w:bookmarkStart w:id="382" w:name="_Toc93858016"/>
      <w:bookmarkEnd w:id="378"/>
      <w:bookmarkEnd w:id="379"/>
      <w:bookmarkEnd w:id="380"/>
      <w:bookmarkEnd w:id="381"/>
      <w:r w:rsidRPr="00A96DF1">
        <w:rPr>
          <w:rFonts w:ascii="Tahoma" w:hAnsi="Tahoma" w:cs="Tahoma"/>
          <w:color w:val="auto"/>
        </w:rPr>
        <w:t>Sutarties kainos perskaičiavimas dėl mokesčių pakeitimo</w:t>
      </w:r>
      <w:bookmarkEnd w:id="382"/>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3" w:name="_Ref88646768"/>
      <w:bookmarkStart w:id="384" w:name="_Toc93858017"/>
      <w:r w:rsidRPr="00A96DF1">
        <w:rPr>
          <w:rFonts w:ascii="Tahoma" w:hAnsi="Tahoma" w:cs="Tahoma"/>
          <w:color w:val="auto"/>
        </w:rPr>
        <w:t>Sutarties kainos pakeitimai dėl kiekių (apimčių) keitimo</w:t>
      </w:r>
      <w:bookmarkEnd w:id="383"/>
      <w:bookmarkEnd w:id="384"/>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5"/>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3kkl7fh" w:colFirst="0" w:colLast="0"/>
      <w:bookmarkStart w:id="387" w:name="_Ref88654277"/>
      <w:bookmarkEnd w:id="386"/>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7"/>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8" w:name="_1zpvhna" w:colFirst="0" w:colLast="0"/>
      <w:bookmarkStart w:id="389" w:name="_Ref88654125"/>
      <w:bookmarkEnd w:id="388"/>
      <w:r w:rsidRPr="00A96DF1">
        <w:rPr>
          <w:rFonts w:ascii="Tahoma" w:hAnsi="Tahoma" w:cs="Tahoma"/>
        </w:rPr>
        <w:lastRenderedPageBreak/>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89"/>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0" w:name="_4jpj0b3" w:colFirst="0" w:colLast="0"/>
      <w:bookmarkStart w:id="391" w:name="_Ref88654188"/>
      <w:bookmarkEnd w:id="390"/>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1"/>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2" w:name="_1e03kqp" w:colFirst="0" w:colLast="0"/>
      <w:bookmarkStart w:id="393" w:name="_Ref88817011"/>
      <w:bookmarkStart w:id="394" w:name="_Toc93858021"/>
      <w:bookmarkEnd w:id="392"/>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3"/>
      <w:bookmarkEnd w:id="394"/>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5" w:name="_Ref88654408"/>
      <w:bookmarkStart w:id="396" w:name="_Toc93858022"/>
      <w:r w:rsidRPr="00A96DF1">
        <w:rPr>
          <w:rFonts w:ascii="Tahoma" w:hAnsi="Tahoma" w:cs="Tahoma"/>
          <w:color w:val="auto"/>
        </w:rPr>
        <w:t>Išankstinis mokėjimas (avansas)</w:t>
      </w:r>
      <w:bookmarkEnd w:id="395"/>
      <w:bookmarkEnd w:id="396"/>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7"/>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89056608"/>
      <w:bookmarkStart w:id="399"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398"/>
      <w:bookmarkEnd w:id="399"/>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0"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0"/>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1"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1"/>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2"/>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3"/>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4"/>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(Uniform Rules for Demand Guarantees, URDG, ICC Publication No.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5"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05"/>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6"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w:t>
      </w:r>
      <w:r w:rsidRPr="00A96DF1">
        <w:rPr>
          <w:rFonts w:ascii="Tahoma" w:hAnsi="Tahoma" w:cs="Tahoma"/>
        </w:rPr>
        <w:lastRenderedPageBreak/>
        <w:t>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6"/>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7"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7"/>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8" w:name="_Ref88653531"/>
      <w:bookmarkStart w:id="409" w:name="_Toc93858023"/>
      <w:r w:rsidRPr="00A96DF1">
        <w:rPr>
          <w:rFonts w:ascii="Tahoma" w:hAnsi="Tahoma" w:cs="Tahoma"/>
          <w:color w:val="auto"/>
        </w:rPr>
        <w:t>Tarpiniai mokėjimai</w:t>
      </w:r>
      <w:bookmarkEnd w:id="408"/>
      <w:bookmarkEnd w:id="409"/>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0" w:name="_4bewzdj" w:colFirst="0" w:colLast="0"/>
      <w:bookmarkStart w:id="411" w:name="_Ref88654435"/>
      <w:bookmarkEnd w:id="410"/>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1"/>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2"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2"/>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3"/>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89046351"/>
      <w:bookmarkStart w:id="415"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4"/>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5"/>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6" w:name="_2qk79lc" w:colFirst="0" w:colLast="0"/>
      <w:bookmarkStart w:id="417" w:name="_Ref88654478"/>
      <w:bookmarkEnd w:id="416"/>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w:t>
      </w:r>
      <w:r w:rsidR="006B7EDE" w:rsidRPr="00A96DF1">
        <w:rPr>
          <w:rFonts w:ascii="Tahoma" w:hAnsi="Tahoma" w:cs="Tahoma"/>
        </w:rPr>
        <w:lastRenderedPageBreak/>
        <w:t>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7"/>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8" w:name="_15phjt5" w:colFirst="0" w:colLast="0"/>
      <w:bookmarkStart w:id="419" w:name="_3pp52gy" w:colFirst="0" w:colLast="0"/>
      <w:bookmarkEnd w:id="418"/>
      <w:bookmarkEnd w:id="419"/>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0" w:name="_Ref88653508"/>
      <w:bookmarkStart w:id="421" w:name="_Ref89196421"/>
      <w:bookmarkStart w:id="422" w:name="_Toc93858024"/>
      <w:r w:rsidRPr="00A96DF1">
        <w:rPr>
          <w:rFonts w:ascii="Tahoma" w:hAnsi="Tahoma" w:cs="Tahoma"/>
          <w:color w:val="auto"/>
        </w:rPr>
        <w:t>Galutinis atsiskaitymas</w:t>
      </w:r>
      <w:bookmarkEnd w:id="420"/>
      <w:bookmarkEnd w:id="421"/>
      <w:bookmarkEnd w:id="422"/>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jzpmwk" w:colFirst="0" w:colLast="0"/>
      <w:bookmarkStart w:id="424" w:name="_Ref88598410"/>
      <w:bookmarkEnd w:id="423"/>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4"/>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5"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5"/>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6" w:name="_33zd5kd" w:colFirst="0" w:colLast="0"/>
      <w:bookmarkStart w:id="427" w:name="_Ref88654572"/>
      <w:bookmarkEnd w:id="426"/>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7"/>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8" w:name="_Toc93858025"/>
      <w:r w:rsidRPr="00A96DF1">
        <w:rPr>
          <w:rFonts w:ascii="Tahoma" w:hAnsi="Tahoma" w:cs="Tahoma"/>
          <w:color w:val="auto"/>
        </w:rPr>
        <w:t>Kiti atsiskaitymo klausimai</w:t>
      </w:r>
      <w:bookmarkEnd w:id="428"/>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29"/>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0" w:name="_Toc93858026"/>
      <w:r w:rsidRPr="00A96DF1">
        <w:rPr>
          <w:rFonts w:ascii="Tahoma" w:hAnsi="Tahoma" w:cs="Tahoma"/>
          <w:color w:val="auto"/>
        </w:rPr>
        <w:t>Konfidenciali informacija</w:t>
      </w:r>
      <w:bookmarkEnd w:id="430"/>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w:t>
      </w:r>
      <w:r w:rsidR="006A6A17" w:rsidRPr="00A96DF1">
        <w:rPr>
          <w:rFonts w:ascii="Tahoma" w:hAnsi="Tahoma" w:cs="Tahoma"/>
        </w:rPr>
        <w:lastRenderedPageBreak/>
        <w:t xml:space="preserve">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1"/>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2" w:name="_Toc93858027"/>
      <w:r w:rsidRPr="00A96DF1">
        <w:rPr>
          <w:rFonts w:ascii="Tahoma" w:hAnsi="Tahoma" w:cs="Tahoma"/>
          <w:color w:val="auto"/>
        </w:rPr>
        <w:t>Asmens duomenų apsauga</w:t>
      </w:r>
      <w:bookmarkEnd w:id="432"/>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8"/>
      <w:r w:rsidRPr="00A96DF1">
        <w:rPr>
          <w:rFonts w:ascii="Tahoma" w:hAnsi="Tahoma" w:cs="Tahoma"/>
          <w:color w:val="auto"/>
        </w:rPr>
        <w:t>Trečiųjų asmenų patikrinimai</w:t>
      </w:r>
      <w:bookmarkEnd w:id="433"/>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9"/>
      <w:r w:rsidRPr="00A96DF1">
        <w:rPr>
          <w:rFonts w:ascii="Tahoma" w:hAnsi="Tahoma" w:cs="Tahoma"/>
          <w:color w:val="auto"/>
        </w:rPr>
        <w:t>Teisių perleidimas</w:t>
      </w:r>
      <w:bookmarkEnd w:id="434"/>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5"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5"/>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6" w:name="_1wjtbr7" w:colFirst="0" w:colLast="0"/>
      <w:bookmarkEnd w:id="436"/>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7" w:name="_Toc93858030"/>
      <w:r w:rsidRPr="00A96DF1">
        <w:rPr>
          <w:rFonts w:ascii="Tahoma" w:hAnsi="Tahoma" w:cs="Tahoma"/>
          <w:color w:val="auto"/>
        </w:rPr>
        <w:t>Pareiškimai ir garantijos</w:t>
      </w:r>
      <w:bookmarkEnd w:id="437"/>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8" w:name="_2vor4mt" w:colFirst="0" w:colLast="0"/>
      <w:bookmarkStart w:id="439" w:name="_Ref88654629"/>
      <w:bookmarkEnd w:id="438"/>
      <w:r w:rsidRPr="00A96DF1">
        <w:rPr>
          <w:rFonts w:ascii="Tahoma" w:hAnsi="Tahoma" w:cs="Tahoma"/>
        </w:rPr>
        <w:t>Kiekviena iš Šalių pareiškia ir garantuoja kitai Šaliai, kad:</w:t>
      </w:r>
      <w:bookmarkEnd w:id="439"/>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w:t>
      </w:r>
      <w:r w:rsidRPr="00A96DF1">
        <w:rPr>
          <w:rFonts w:ascii="Tahoma" w:hAnsi="Tahoma" w:cs="Tahoma"/>
        </w:rPr>
        <w:lastRenderedPageBreak/>
        <w:t>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0" w:name="_Ref88656587"/>
      <w:bookmarkStart w:id="441" w:name="_Toc93858031"/>
      <w:r w:rsidRPr="00A96DF1">
        <w:rPr>
          <w:rFonts w:ascii="Tahoma" w:hAnsi="Tahoma" w:cs="Tahoma"/>
          <w:color w:val="auto"/>
        </w:rPr>
        <w:t>Bendrieji atsakomybės klausimai</w:t>
      </w:r>
      <w:bookmarkEnd w:id="440"/>
      <w:bookmarkEnd w:id="441"/>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2" w:name="_Toc93858032"/>
      <w:r w:rsidRPr="00A96DF1">
        <w:rPr>
          <w:rFonts w:ascii="Tahoma" w:hAnsi="Tahoma" w:cs="Tahoma"/>
          <w:color w:val="auto"/>
        </w:rPr>
        <w:t>Nenugalima jėga</w:t>
      </w:r>
      <w:bookmarkEnd w:id="442"/>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3"/>
      <w:r w:rsidRPr="00A96DF1">
        <w:rPr>
          <w:rFonts w:ascii="Tahoma" w:hAnsi="Tahoma" w:cs="Tahoma"/>
          <w:color w:val="auto"/>
        </w:rPr>
        <w:t>Sutarties nuostatų negaliojimas</w:t>
      </w:r>
      <w:bookmarkEnd w:id="443"/>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4" w:name="_Ref93693524"/>
      <w:bookmarkStart w:id="445"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4"/>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6" w:name="_Toc93858034"/>
      <w:bookmarkStart w:id="447" w:name="_Ref93879212"/>
      <w:bookmarkStart w:id="448" w:name="_Ref173417680"/>
      <w:bookmarkStart w:id="449" w:name="_Ref173417719"/>
      <w:bookmarkStart w:id="450" w:name="_Ref173417739"/>
      <w:r w:rsidRPr="00A96DF1">
        <w:rPr>
          <w:rFonts w:ascii="Tahoma" w:hAnsi="Tahoma" w:cs="Tahoma"/>
          <w:color w:val="auto"/>
        </w:rPr>
        <w:t>Sutarties pakeitimai</w:t>
      </w:r>
      <w:bookmarkEnd w:id="445"/>
      <w:bookmarkEnd w:id="446"/>
      <w:bookmarkEnd w:id="447"/>
      <w:bookmarkEnd w:id="448"/>
      <w:bookmarkEnd w:id="449"/>
      <w:bookmarkEnd w:id="450"/>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ir Įstatymuose aiškiai nurodytais atvejais Sutartis gali būti keičiama, Šalims sudarant Susitarimą pagal priede </w:t>
      </w:r>
      <w:r w:rsidRPr="00A96DF1">
        <w:rPr>
          <w:rFonts w:ascii="Tahoma" w:hAnsi="Tahoma" w:cs="Tahoma"/>
        </w:rPr>
        <w:lastRenderedPageBreak/>
        <w:t>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1"/>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2" w:name="_p49hy1" w:colFirst="0" w:colLast="0"/>
      <w:bookmarkStart w:id="453" w:name="_Ref88654670"/>
      <w:bookmarkEnd w:id="452"/>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3"/>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393x0lu" w:colFirst="0" w:colLast="0"/>
      <w:bookmarkStart w:id="455" w:name="_Ref88654685"/>
      <w:bookmarkEnd w:id="454"/>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5"/>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1o97atn" w:colFirst="0" w:colLast="0"/>
      <w:bookmarkStart w:id="457" w:name="_Ref88654692"/>
      <w:bookmarkEnd w:id="456"/>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7"/>
    </w:p>
    <w:bookmarkStart w:id="458"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58"/>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59"/>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0"/>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1" w:name="_Ref88655540"/>
      <w:bookmarkStart w:id="462" w:name="_Toc93858035"/>
      <w:r w:rsidRPr="00A96DF1">
        <w:rPr>
          <w:rFonts w:ascii="Tahoma" w:hAnsi="Tahoma" w:cs="Tahoma"/>
          <w:color w:val="auto"/>
        </w:rPr>
        <w:t>Sutarties nutraukimas</w:t>
      </w:r>
      <w:bookmarkEnd w:id="461"/>
      <w:bookmarkEnd w:id="462"/>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3" w:name="_Ref88488501"/>
      <w:bookmarkStart w:id="464" w:name="_Toc93858036"/>
      <w:r w:rsidRPr="00A96DF1">
        <w:rPr>
          <w:rFonts w:ascii="Tahoma" w:hAnsi="Tahoma" w:cs="Tahoma"/>
          <w:color w:val="auto"/>
        </w:rPr>
        <w:t>Pretenzijos dėl Sutarties pažeidimų</w:t>
      </w:r>
      <w:bookmarkEnd w:id="463"/>
      <w:bookmarkEnd w:id="464"/>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5"/>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6"/>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7" w:name="_Toc93858037"/>
      <w:r w:rsidRPr="00A96DF1">
        <w:rPr>
          <w:rFonts w:ascii="Tahoma" w:hAnsi="Tahoma" w:cs="Tahoma"/>
          <w:color w:val="auto"/>
        </w:rPr>
        <w:t>Sutarties nutraukimas Užsakovo iniciatyva</w:t>
      </w:r>
      <w:bookmarkEnd w:id="467"/>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3mj2wkv" w:colFirst="0" w:colLast="0"/>
      <w:bookmarkStart w:id="469" w:name="_Ref88654785"/>
      <w:bookmarkEnd w:id="468"/>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69"/>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21od6so" w:colFirst="0" w:colLast="0"/>
      <w:bookmarkEnd w:id="470"/>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gtnh0h" w:colFirst="0" w:colLast="0"/>
      <w:bookmarkStart w:id="472" w:name="_Ref88653519"/>
      <w:bookmarkEnd w:id="47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2"/>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30tazoa" w:colFirst="0" w:colLast="0"/>
      <w:bookmarkStart w:id="474" w:name="_Ref93696121"/>
      <w:bookmarkEnd w:id="473"/>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4"/>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1fyl9w3" w:colFirst="0" w:colLast="0"/>
      <w:bookmarkStart w:id="476" w:name="_Ref88654800"/>
      <w:bookmarkEnd w:id="475"/>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6"/>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3zy8sjw" w:colFirst="0" w:colLast="0"/>
      <w:bookmarkStart w:id="478" w:name="_Ref93695543"/>
      <w:bookmarkEnd w:id="477"/>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478"/>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Ref93696139"/>
      <w:r w:rsidRPr="00A96DF1">
        <w:rPr>
          <w:rFonts w:ascii="Tahoma" w:hAnsi="Tahoma" w:cs="Tahoma"/>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w:t>
      </w:r>
      <w:r w:rsidRPr="00A96DF1">
        <w:rPr>
          <w:rFonts w:ascii="Tahoma" w:hAnsi="Tahoma" w:cs="Tahoma"/>
        </w:rPr>
        <w:lastRenderedPageBreak/>
        <w:t>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79"/>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0" w:name="_2f3j2rp" w:colFirst="0" w:colLast="0"/>
      <w:bookmarkStart w:id="481" w:name="_Ref88654847"/>
      <w:bookmarkEnd w:id="480"/>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1"/>
      <w:bookmarkEnd w:id="482"/>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u8tczi" w:colFirst="0" w:colLast="0"/>
      <w:bookmarkStart w:id="484" w:name="_Ref88654857"/>
      <w:bookmarkEnd w:id="483"/>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4"/>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5" w:name="_Toc93858038"/>
      <w:r w:rsidRPr="00A96DF1">
        <w:rPr>
          <w:rFonts w:ascii="Tahoma" w:hAnsi="Tahoma" w:cs="Tahoma"/>
          <w:color w:val="auto"/>
        </w:rPr>
        <w:t>Sutarties nutraukimas Rangovo iniciatyva</w:t>
      </w:r>
      <w:bookmarkEnd w:id="485"/>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6" w:name="_1tdr5v4" w:colFirst="0" w:colLast="0"/>
      <w:bookmarkStart w:id="487" w:name="_Ref88654892"/>
      <w:bookmarkEnd w:id="486"/>
      <w:r w:rsidRPr="00A96DF1">
        <w:rPr>
          <w:rFonts w:ascii="Tahoma" w:hAnsi="Tahoma" w:cs="Tahoma"/>
        </w:rPr>
        <w:t>Rangovas turi teisę vienašališkai ne teismo tvarka nutraukti Sutartį, jeigu:</w:t>
      </w:r>
      <w:bookmarkEnd w:id="487"/>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8" w:name="_4ddeoix" w:colFirst="0" w:colLast="0"/>
      <w:bookmarkStart w:id="489" w:name="_Ref88654900"/>
      <w:bookmarkEnd w:id="488"/>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89"/>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0"/>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1" w:name="_Toc140739974"/>
      <w:bookmarkStart w:id="492" w:name="_Ref89050503"/>
      <w:bookmarkStart w:id="493" w:name="_Toc93858039"/>
      <w:r w:rsidRPr="00A96DF1">
        <w:rPr>
          <w:rFonts w:ascii="Tahoma" w:hAnsi="Tahoma" w:cs="Tahoma"/>
        </w:rPr>
        <w:t>Sutarties nutraukimas Šalių susitarimu</w:t>
      </w:r>
      <w:bookmarkEnd w:id="491"/>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4" w:name="_Ref146806458"/>
      <w:r w:rsidRPr="00A96DF1">
        <w:rPr>
          <w:rFonts w:ascii="Tahoma" w:hAnsi="Tahoma" w:cs="Tahoma"/>
          <w:color w:val="auto"/>
        </w:rPr>
        <w:lastRenderedPageBreak/>
        <w:t xml:space="preserve">Šalių teisės ir pareigos Sutarties nutraukimo </w:t>
      </w:r>
      <w:r w:rsidRPr="00A96DF1">
        <w:rPr>
          <w:rFonts w:ascii="Tahoma" w:hAnsi="Tahoma" w:cs="Tahoma"/>
        </w:rPr>
        <w:t>atveju</w:t>
      </w:r>
      <w:bookmarkEnd w:id="492"/>
      <w:bookmarkEnd w:id="493"/>
      <w:bookmarkEnd w:id="494"/>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5"/>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17nz8yj" w:colFirst="0" w:colLast="0"/>
      <w:bookmarkStart w:id="497" w:name="_Ref88654561"/>
      <w:bookmarkEnd w:id="496"/>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7"/>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93869265"/>
      <w:r w:rsidRPr="00A96DF1">
        <w:rPr>
          <w:rFonts w:ascii="Tahoma" w:hAnsi="Tahoma" w:cs="Tahoma"/>
        </w:rPr>
        <w:t>Nutraukus Sutartį</w:t>
      </w:r>
      <w:r w:rsidR="006B7EDE" w:rsidRPr="00A96DF1">
        <w:rPr>
          <w:rFonts w:ascii="Tahoma" w:hAnsi="Tahoma" w:cs="Tahoma"/>
        </w:rPr>
        <w:t>, Rangovas privalo:</w:t>
      </w:r>
      <w:bookmarkEnd w:id="498"/>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9" w:name="_3rnmrmc" w:colFirst="0" w:colLast="0"/>
      <w:bookmarkStart w:id="500" w:name="_Ref88654960"/>
      <w:bookmarkEnd w:id="499"/>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0"/>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26sx1u5" w:colFirst="0" w:colLast="0"/>
      <w:bookmarkStart w:id="502" w:name="_Ref88654927"/>
      <w:bookmarkEnd w:id="501"/>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2"/>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(-us)</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3"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3"/>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ly7c1y" w:colFirst="0" w:colLast="0"/>
      <w:bookmarkStart w:id="505" w:name="_Ref89167709"/>
      <w:bookmarkEnd w:id="504"/>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5"/>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Ref90407939"/>
      <w:bookmarkStart w:id="507" w:name="_Toc93858040"/>
      <w:r w:rsidRPr="00A96DF1">
        <w:rPr>
          <w:rFonts w:ascii="Tahoma" w:hAnsi="Tahoma" w:cs="Tahoma"/>
          <w:color w:val="auto"/>
        </w:rPr>
        <w:t>Bendravimo tvarka ir kalba</w:t>
      </w:r>
      <w:bookmarkEnd w:id="506"/>
      <w:bookmarkEnd w:id="507"/>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8" w:name="_1l354xk" w:colFirst="0" w:colLast="0"/>
      <w:bookmarkStart w:id="509" w:name="_Ref88646977"/>
      <w:bookmarkEnd w:id="508"/>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09"/>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452snld" w:colFirst="0" w:colLast="0"/>
      <w:bookmarkStart w:id="511" w:name="_Ref88646985"/>
      <w:bookmarkEnd w:id="510"/>
      <w:r w:rsidRPr="00A96DF1">
        <w:rPr>
          <w:rFonts w:ascii="Tahoma" w:hAnsi="Tahoma" w:cs="Tahoma"/>
        </w:rPr>
        <w:t>Jeigu pranešimas siunčiamas el. paštu, laikoma, kad gavėjas jį gavo kitą darbo dieną.</w:t>
      </w:r>
      <w:bookmarkEnd w:id="511"/>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2" w:name="_Toc93858041"/>
      <w:r w:rsidRPr="00A96DF1">
        <w:rPr>
          <w:rFonts w:ascii="Tahoma" w:hAnsi="Tahoma" w:cs="Tahoma"/>
          <w:color w:val="auto"/>
        </w:rPr>
        <w:t>Taikoma teisė</w:t>
      </w:r>
      <w:bookmarkEnd w:id="512"/>
      <w:r w:rsidR="006C133C" w:rsidRPr="00A96DF1">
        <w:rPr>
          <w:rFonts w:ascii="Tahoma" w:hAnsi="Tahoma" w:cs="Tahoma"/>
          <w:color w:val="auto"/>
        </w:rPr>
        <w:t xml:space="preserve">, </w:t>
      </w:r>
      <w:bookmarkStart w:id="513" w:name="_Ref88656660"/>
      <w:r w:rsidR="006C133C" w:rsidRPr="00A96DF1">
        <w:rPr>
          <w:rFonts w:ascii="Tahoma" w:hAnsi="Tahoma" w:cs="Tahoma"/>
          <w:color w:val="auto"/>
        </w:rPr>
        <w:t>Pretenzijos ir ginčų sprendimas</w:t>
      </w:r>
      <w:bookmarkEnd w:id="513"/>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w:t>
      </w:r>
      <w:r w:rsidRPr="00A96DF1">
        <w:rPr>
          <w:rFonts w:ascii="Tahoma" w:hAnsi="Tahoma" w:cs="Tahoma"/>
        </w:rPr>
        <w:lastRenderedPageBreak/>
        <w:t xml:space="preserve">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4"/>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6"/>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EB820" w14:textId="77777777" w:rsidR="00DB06D1" w:rsidRDefault="00DB06D1">
      <w:pPr>
        <w:spacing w:after="0" w:line="240" w:lineRule="auto"/>
      </w:pPr>
      <w:r>
        <w:separator/>
      </w:r>
    </w:p>
    <w:p w14:paraId="795A948A" w14:textId="77777777" w:rsidR="00DB06D1" w:rsidRDefault="00DB06D1"/>
    <w:p w14:paraId="23016826" w14:textId="77777777" w:rsidR="00DB06D1" w:rsidRDefault="00DB06D1" w:rsidP="00360124"/>
  </w:endnote>
  <w:endnote w:type="continuationSeparator" w:id="0">
    <w:p w14:paraId="4A256F23" w14:textId="77777777" w:rsidR="00DB06D1" w:rsidRDefault="00DB06D1">
      <w:pPr>
        <w:spacing w:after="0" w:line="240" w:lineRule="auto"/>
      </w:pPr>
      <w:r>
        <w:continuationSeparator/>
      </w:r>
    </w:p>
    <w:p w14:paraId="19257599" w14:textId="77777777" w:rsidR="00DB06D1" w:rsidRDefault="00DB06D1"/>
    <w:p w14:paraId="4D1D26ED" w14:textId="77777777" w:rsidR="00DB06D1" w:rsidRDefault="00DB06D1" w:rsidP="00360124"/>
  </w:endnote>
  <w:endnote w:type="continuationNotice" w:id="1">
    <w:p w14:paraId="17EB408C" w14:textId="77777777" w:rsidR="00DB06D1" w:rsidRDefault="00DB06D1">
      <w:pPr>
        <w:spacing w:after="0" w:line="240" w:lineRule="auto"/>
      </w:pPr>
    </w:p>
    <w:p w14:paraId="3717FB39" w14:textId="77777777" w:rsidR="00DB06D1" w:rsidRDefault="00DB06D1"/>
    <w:p w14:paraId="2E0D94AC" w14:textId="77777777" w:rsidR="00DB06D1" w:rsidRDefault="00DB06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B678B" w14:textId="77777777" w:rsidR="00DB06D1" w:rsidRDefault="00DB06D1">
      <w:pPr>
        <w:spacing w:after="0" w:line="240" w:lineRule="auto"/>
      </w:pPr>
      <w:r>
        <w:separator/>
      </w:r>
    </w:p>
    <w:p w14:paraId="6BA009E6" w14:textId="77777777" w:rsidR="00DB06D1" w:rsidRDefault="00DB06D1"/>
    <w:p w14:paraId="75A8A48D" w14:textId="77777777" w:rsidR="00DB06D1" w:rsidRDefault="00DB06D1" w:rsidP="00360124"/>
  </w:footnote>
  <w:footnote w:type="continuationSeparator" w:id="0">
    <w:p w14:paraId="46926096" w14:textId="77777777" w:rsidR="00DB06D1" w:rsidRDefault="00DB06D1">
      <w:pPr>
        <w:spacing w:after="0" w:line="240" w:lineRule="auto"/>
      </w:pPr>
      <w:r>
        <w:continuationSeparator/>
      </w:r>
    </w:p>
    <w:p w14:paraId="789029C3" w14:textId="77777777" w:rsidR="00DB06D1" w:rsidRDefault="00DB06D1"/>
    <w:p w14:paraId="4D9F24C9" w14:textId="77777777" w:rsidR="00DB06D1" w:rsidRDefault="00DB06D1" w:rsidP="00360124"/>
  </w:footnote>
  <w:footnote w:type="continuationNotice" w:id="1">
    <w:p w14:paraId="26EA5C8B" w14:textId="77777777" w:rsidR="00DB06D1" w:rsidRDefault="00DB06D1">
      <w:pPr>
        <w:spacing w:after="0" w:line="240" w:lineRule="auto"/>
      </w:pPr>
    </w:p>
    <w:p w14:paraId="07ED05F5" w14:textId="77777777" w:rsidR="00DB06D1" w:rsidRDefault="00DB06D1"/>
    <w:p w14:paraId="2B0A4A18" w14:textId="77777777" w:rsidR="00DB06D1" w:rsidRDefault="00DB06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0DA"/>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D36"/>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DBF"/>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B47"/>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1559"/>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3FD9"/>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C71"/>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561"/>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615"/>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6D1"/>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0C1"/>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ECE7B-3BD4-498F-B06C-F9FDFABD378D}">
  <ds:schemaRefs>
    <ds:schemaRef ds:uri="http://www.imanage.com/work/xmlschema"/>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35</Pages>
  <Words>124033</Words>
  <Characters>70700</Characters>
  <Application>Microsoft Office Word</Application>
  <DocSecurity>0</DocSecurity>
  <Lines>589</Lines>
  <Paragraphs>388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194345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Aristidas Lideikis</cp:lastModifiedBy>
  <cp:revision>15</cp:revision>
  <cp:lastPrinted>2025-01-24T05:30:00Z</cp:lastPrinted>
  <dcterms:created xsi:type="dcterms:W3CDTF">2025-05-21T08:18:00Z</dcterms:created>
  <dcterms:modified xsi:type="dcterms:W3CDTF">2025-05-26T08:19:00Z</dcterms:modified>
</cp:coreProperties>
</file>